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0F8D" w14:textId="528920D3" w:rsidR="00C432FA" w:rsidRDefault="00384E86" w:rsidP="00642F7A">
      <w:pPr>
        <w:spacing w:after="120" w:line="271" w:lineRule="auto"/>
        <w:rPr>
          <w:rFonts w:ascii="Arial" w:hAnsi="Arial" w:cs="Arial"/>
          <w:b/>
          <w:sz w:val="28"/>
          <w:szCs w:val="28"/>
          <w:lang w:eastAsia="de-DE"/>
        </w:rPr>
      </w:pPr>
      <w:bookmarkStart w:id="0" w:name="_Hlk115272014"/>
      <w:r>
        <w:rPr>
          <w:rFonts w:ascii="Arial" w:hAnsi="Arial" w:cs="Arial"/>
          <w:b/>
          <w:sz w:val="28"/>
          <w:szCs w:val="28"/>
          <w:lang w:eastAsia="de-DE"/>
        </w:rPr>
        <w:t>Jetzt geht’s rund für den Klimaschutz:</w:t>
      </w:r>
      <w:r>
        <w:rPr>
          <w:rFonts w:ascii="Arial" w:hAnsi="Arial" w:cs="Arial"/>
          <w:b/>
          <w:sz w:val="28"/>
          <w:szCs w:val="28"/>
          <w:lang w:eastAsia="de-DE"/>
        </w:rPr>
        <w:br/>
        <w:t>Allianz Zukunft Reifen setzt Zeichen für Nachhaltigkeit</w:t>
      </w:r>
      <w:r w:rsidR="00BD1C31" w:rsidRPr="00BD1C31">
        <w:rPr>
          <w:rFonts w:ascii="Arial" w:hAnsi="Arial" w:cs="Arial"/>
          <w:b/>
          <w:sz w:val="28"/>
          <w:szCs w:val="28"/>
          <w:lang w:eastAsia="de-DE"/>
        </w:rPr>
        <w:t xml:space="preserve"> </w:t>
      </w:r>
    </w:p>
    <w:bookmarkEnd w:id="0"/>
    <w:p w14:paraId="62D7343B" w14:textId="4279F6FF" w:rsidR="00384E86" w:rsidRDefault="00863CEE" w:rsidP="00642F7A">
      <w:pPr>
        <w:spacing w:after="120" w:line="271" w:lineRule="auto"/>
        <w:rPr>
          <w:rFonts w:ascii="Arial" w:hAnsi="Arial" w:cs="Arial"/>
          <w:b/>
          <w:lang w:eastAsia="de-DE"/>
        </w:rPr>
      </w:pPr>
      <w:r>
        <w:rPr>
          <w:rFonts w:ascii="Arial" w:hAnsi="Arial" w:cs="Arial"/>
          <w:b/>
          <w:lang w:eastAsia="de-DE"/>
        </w:rPr>
        <w:t>Willich</w:t>
      </w:r>
      <w:r w:rsidR="005672FF" w:rsidRPr="00B660C4">
        <w:rPr>
          <w:rFonts w:ascii="Arial" w:hAnsi="Arial" w:cs="Arial"/>
          <w:b/>
          <w:lang w:eastAsia="de-DE"/>
        </w:rPr>
        <w:t>,</w:t>
      </w:r>
      <w:r w:rsidR="00E26C74" w:rsidRPr="00B660C4">
        <w:rPr>
          <w:rFonts w:ascii="Arial" w:hAnsi="Arial" w:cs="Arial"/>
          <w:b/>
          <w:lang w:eastAsia="de-DE"/>
        </w:rPr>
        <w:t xml:space="preserve"> </w:t>
      </w:r>
      <w:r w:rsidR="00DB4B1F">
        <w:rPr>
          <w:rFonts w:ascii="Arial" w:hAnsi="Arial" w:cs="Arial"/>
          <w:b/>
          <w:lang w:eastAsia="de-DE"/>
        </w:rPr>
        <w:t>12</w:t>
      </w:r>
      <w:r w:rsidR="00384E86">
        <w:rPr>
          <w:rFonts w:ascii="Arial" w:hAnsi="Arial" w:cs="Arial"/>
          <w:b/>
          <w:lang w:eastAsia="de-DE"/>
        </w:rPr>
        <w:t xml:space="preserve"> September</w:t>
      </w:r>
      <w:r w:rsidR="00E26C74" w:rsidRPr="00B660C4">
        <w:rPr>
          <w:rFonts w:ascii="Arial" w:hAnsi="Arial" w:cs="Arial"/>
          <w:b/>
          <w:lang w:eastAsia="de-DE"/>
        </w:rPr>
        <w:t xml:space="preserve"> 202</w:t>
      </w:r>
      <w:r w:rsidR="00C432FA">
        <w:rPr>
          <w:rFonts w:ascii="Arial" w:hAnsi="Arial" w:cs="Arial"/>
          <w:b/>
          <w:lang w:eastAsia="de-DE"/>
        </w:rPr>
        <w:t>3</w:t>
      </w:r>
      <w:r w:rsidR="00E26C74" w:rsidRPr="00B660C4">
        <w:rPr>
          <w:rFonts w:ascii="Arial" w:hAnsi="Arial" w:cs="Arial"/>
          <w:b/>
          <w:lang w:eastAsia="de-DE"/>
        </w:rPr>
        <w:t>.</w:t>
      </w:r>
      <w:r w:rsidR="00C432FA">
        <w:rPr>
          <w:rFonts w:ascii="Arial" w:hAnsi="Arial" w:cs="Arial"/>
          <w:b/>
          <w:lang w:eastAsia="de-DE"/>
        </w:rPr>
        <w:t xml:space="preserve"> </w:t>
      </w:r>
      <w:r w:rsidR="00384E86">
        <w:rPr>
          <w:rFonts w:ascii="Arial" w:hAnsi="Arial" w:cs="Arial"/>
          <w:b/>
          <w:lang w:eastAsia="de-DE"/>
        </w:rPr>
        <w:t>U</w:t>
      </w:r>
      <w:r w:rsidR="00384E86" w:rsidRPr="00384E86">
        <w:rPr>
          <w:rFonts w:ascii="Arial" w:hAnsi="Arial" w:cs="Arial"/>
          <w:b/>
          <w:lang w:eastAsia="de-DE"/>
        </w:rPr>
        <w:t xml:space="preserve">m ein Zeichen für das gemeinsame Engagement pro Klimaschutz zu setzen, beteiligt sich AZuR </w:t>
      </w:r>
      <w:r w:rsidR="00384E86">
        <w:rPr>
          <w:rFonts w:ascii="Arial" w:hAnsi="Arial" w:cs="Arial"/>
          <w:b/>
          <w:lang w:eastAsia="de-DE"/>
        </w:rPr>
        <w:t xml:space="preserve">mit seinen Partnern </w:t>
      </w:r>
      <w:r w:rsidR="00384E86" w:rsidRPr="00384E86">
        <w:rPr>
          <w:rFonts w:ascii="Arial" w:hAnsi="Arial" w:cs="Arial"/>
          <w:b/>
          <w:lang w:eastAsia="de-DE"/>
        </w:rPr>
        <w:t>wie im Vorjahr an den Deutschen Aktionstagen Nachhaltigkeit</w:t>
      </w:r>
      <w:r w:rsidR="00384E86">
        <w:rPr>
          <w:rFonts w:ascii="Arial" w:hAnsi="Arial" w:cs="Arial"/>
          <w:b/>
          <w:lang w:eastAsia="de-DE"/>
        </w:rPr>
        <w:t xml:space="preserve"> 2023</w:t>
      </w:r>
      <w:r w:rsidR="00384E86" w:rsidRPr="00384E86">
        <w:rPr>
          <w:rFonts w:ascii="Arial" w:hAnsi="Arial" w:cs="Arial"/>
          <w:b/>
          <w:lang w:eastAsia="de-DE"/>
        </w:rPr>
        <w:t>.</w:t>
      </w:r>
      <w:r w:rsidR="00384E86">
        <w:rPr>
          <w:rFonts w:ascii="Arial" w:hAnsi="Arial" w:cs="Arial"/>
          <w:b/>
          <w:lang w:eastAsia="de-DE"/>
        </w:rPr>
        <w:t xml:space="preserve"> </w:t>
      </w:r>
      <w:r w:rsidR="00384E86" w:rsidRPr="00384E86">
        <w:rPr>
          <w:rFonts w:ascii="Arial" w:hAnsi="Arial" w:cs="Arial"/>
          <w:b/>
          <w:lang w:eastAsia="de-DE"/>
        </w:rPr>
        <w:t xml:space="preserve">Im Aktionszeitraum (18. September bis 8. Oktober 2023) </w:t>
      </w:r>
      <w:r w:rsidR="00384E86">
        <w:rPr>
          <w:rFonts w:ascii="Arial" w:hAnsi="Arial" w:cs="Arial"/>
          <w:b/>
          <w:lang w:eastAsia="de-DE"/>
        </w:rPr>
        <w:t>werden</w:t>
      </w:r>
      <w:r w:rsidR="00384E86" w:rsidRPr="00384E86">
        <w:rPr>
          <w:rFonts w:ascii="Arial" w:hAnsi="Arial" w:cs="Arial"/>
          <w:b/>
          <w:lang w:eastAsia="de-DE"/>
        </w:rPr>
        <w:t xml:space="preserve"> der Öffentlichkeit </w:t>
      </w:r>
      <w:r w:rsidR="00384E86">
        <w:rPr>
          <w:rFonts w:ascii="Arial" w:hAnsi="Arial" w:cs="Arial"/>
          <w:b/>
          <w:lang w:eastAsia="de-DE"/>
        </w:rPr>
        <w:t xml:space="preserve">auf </w:t>
      </w:r>
      <w:r w:rsidR="00384E86" w:rsidRPr="00384E86">
        <w:rPr>
          <w:rFonts w:ascii="Arial" w:hAnsi="Arial" w:cs="Arial"/>
          <w:b/>
          <w:lang w:eastAsia="de-DE"/>
        </w:rPr>
        <w:t>unterhaltsam</w:t>
      </w:r>
      <w:r w:rsidR="00384E86">
        <w:rPr>
          <w:rFonts w:ascii="Arial" w:hAnsi="Arial" w:cs="Arial"/>
          <w:b/>
          <w:lang w:eastAsia="de-DE"/>
        </w:rPr>
        <w:t>e Art</w:t>
      </w:r>
      <w:r w:rsidR="00384E86" w:rsidRPr="00384E86">
        <w:rPr>
          <w:rFonts w:ascii="Arial" w:hAnsi="Arial" w:cs="Arial"/>
          <w:b/>
          <w:lang w:eastAsia="de-DE"/>
        </w:rPr>
        <w:t xml:space="preserve"> die </w:t>
      </w:r>
      <w:r w:rsidR="00384E86">
        <w:rPr>
          <w:rFonts w:ascii="Arial" w:hAnsi="Arial" w:cs="Arial"/>
          <w:b/>
          <w:lang w:eastAsia="de-DE"/>
        </w:rPr>
        <w:t>nachhaltigen</w:t>
      </w:r>
      <w:r w:rsidR="00384E86" w:rsidRPr="00384E86">
        <w:rPr>
          <w:rFonts w:ascii="Arial" w:hAnsi="Arial" w:cs="Arial"/>
          <w:b/>
          <w:lang w:eastAsia="de-DE"/>
        </w:rPr>
        <w:t xml:space="preserve"> Vorteile der Reifen-Kreislaufwirtschaft vermitte</w:t>
      </w:r>
      <w:r w:rsidR="00384E86">
        <w:rPr>
          <w:rFonts w:ascii="Arial" w:hAnsi="Arial" w:cs="Arial"/>
          <w:b/>
          <w:lang w:eastAsia="de-DE"/>
        </w:rPr>
        <w:t>lt</w:t>
      </w:r>
      <w:r w:rsidR="00384E86" w:rsidRPr="00384E86">
        <w:rPr>
          <w:rFonts w:ascii="Arial" w:hAnsi="Arial" w:cs="Arial"/>
          <w:b/>
          <w:lang w:eastAsia="de-DE"/>
        </w:rPr>
        <w:t>.</w:t>
      </w:r>
      <w:r w:rsidR="00384E86">
        <w:rPr>
          <w:rFonts w:ascii="Arial" w:hAnsi="Arial" w:cs="Arial"/>
          <w:b/>
          <w:lang w:eastAsia="de-DE"/>
        </w:rPr>
        <w:t xml:space="preserve"> An den </w:t>
      </w:r>
      <w:r w:rsidR="00642F7A">
        <w:rPr>
          <w:rFonts w:ascii="Arial" w:hAnsi="Arial" w:cs="Arial"/>
          <w:b/>
          <w:lang w:eastAsia="de-DE"/>
        </w:rPr>
        <w:t>Nachhaltigkeitstagen</w:t>
      </w:r>
      <w:r w:rsidR="00384E86">
        <w:rPr>
          <w:rFonts w:ascii="Arial" w:hAnsi="Arial" w:cs="Arial"/>
          <w:b/>
          <w:lang w:eastAsia="de-DE"/>
        </w:rPr>
        <w:t xml:space="preserve"> beteiligen sich auch die AZuR-Partnernetzwerke NEW LIFE, ZARE und RUNDERNEUERT mit eigenen</w:t>
      </w:r>
      <w:r w:rsidR="00642F7A">
        <w:rPr>
          <w:rFonts w:ascii="Arial" w:hAnsi="Arial" w:cs="Arial"/>
          <w:b/>
          <w:lang w:eastAsia="de-DE"/>
        </w:rPr>
        <w:t xml:space="preserve"> Aktionen, bei denen es zahlreiche attraktive Preis zu gewinnen gibt.</w:t>
      </w:r>
      <w:r w:rsidR="00384E86">
        <w:rPr>
          <w:rFonts w:ascii="Arial" w:hAnsi="Arial" w:cs="Arial"/>
          <w:b/>
          <w:lang w:eastAsia="de-DE"/>
        </w:rPr>
        <w:t xml:space="preserve">  </w:t>
      </w:r>
    </w:p>
    <w:p w14:paraId="6BB84B16" w14:textId="77777777" w:rsidR="00642F7A" w:rsidRPr="00642F7A" w:rsidRDefault="00642F7A" w:rsidP="00642F7A">
      <w:pPr>
        <w:spacing w:after="120" w:line="271" w:lineRule="auto"/>
        <w:rPr>
          <w:rFonts w:ascii="Arial" w:hAnsi="Arial" w:cs="Arial"/>
          <w:b/>
          <w:lang w:eastAsia="de-DE"/>
        </w:rPr>
      </w:pPr>
      <w:r w:rsidRPr="00642F7A">
        <w:rPr>
          <w:rFonts w:ascii="Arial" w:hAnsi="Arial" w:cs="Arial"/>
          <w:b/>
          <w:lang w:eastAsia="de-DE"/>
        </w:rPr>
        <w:t>AZuR-Aktion: Stationen der Reifen-Kreislaufwirtschaft entdecken</w:t>
      </w:r>
    </w:p>
    <w:p w14:paraId="074E73F7" w14:textId="6EB38441" w:rsidR="00642F7A" w:rsidRDefault="00642F7A" w:rsidP="00642F7A">
      <w:pPr>
        <w:spacing w:after="120" w:line="271" w:lineRule="auto"/>
        <w:rPr>
          <w:rFonts w:ascii="Arial" w:hAnsi="Arial" w:cs="Arial"/>
          <w:bCs/>
          <w:lang w:eastAsia="de-DE"/>
        </w:rPr>
      </w:pPr>
      <w:r>
        <w:rPr>
          <w:rFonts w:ascii="Arial" w:hAnsi="Arial" w:cs="Arial"/>
          <w:bCs/>
          <w:lang w:eastAsia="de-DE"/>
        </w:rPr>
        <w:t>Bei</w:t>
      </w:r>
      <w:r w:rsidRPr="00642F7A">
        <w:rPr>
          <w:rFonts w:ascii="Arial" w:hAnsi="Arial" w:cs="Arial"/>
          <w:bCs/>
          <w:lang w:eastAsia="de-DE"/>
        </w:rPr>
        <w:t xml:space="preserve"> eine</w:t>
      </w:r>
      <w:r>
        <w:rPr>
          <w:rFonts w:ascii="Arial" w:hAnsi="Arial" w:cs="Arial"/>
          <w:bCs/>
          <w:lang w:eastAsia="de-DE"/>
        </w:rPr>
        <w:t>r virtuellen Schnitzeljagd</w:t>
      </w:r>
      <w:r w:rsidRPr="00642F7A">
        <w:rPr>
          <w:rFonts w:ascii="Arial" w:hAnsi="Arial" w:cs="Arial"/>
          <w:bCs/>
          <w:lang w:eastAsia="de-DE"/>
        </w:rPr>
        <w:t xml:space="preserve"> auf der </w:t>
      </w:r>
      <w:hyperlink r:id="rId8" w:history="1">
        <w:r w:rsidRPr="00642F7A">
          <w:rPr>
            <w:rStyle w:val="Hyperlink"/>
            <w:rFonts w:ascii="Arial" w:hAnsi="Arial" w:cs="Arial"/>
            <w:bCs/>
            <w:lang w:eastAsia="de-DE"/>
          </w:rPr>
          <w:t>AZuR-Website</w:t>
        </w:r>
      </w:hyperlink>
      <w:r w:rsidRPr="00642F7A">
        <w:rPr>
          <w:rFonts w:ascii="Arial" w:hAnsi="Arial" w:cs="Arial"/>
          <w:bCs/>
          <w:lang w:eastAsia="de-DE"/>
        </w:rPr>
        <w:t xml:space="preserve"> </w:t>
      </w:r>
      <w:r>
        <w:rPr>
          <w:rFonts w:ascii="Arial" w:hAnsi="Arial" w:cs="Arial"/>
          <w:bCs/>
          <w:lang w:eastAsia="de-DE"/>
        </w:rPr>
        <w:t>können</w:t>
      </w:r>
      <w:r w:rsidRPr="00642F7A">
        <w:rPr>
          <w:rFonts w:ascii="Arial" w:hAnsi="Arial" w:cs="Arial"/>
          <w:bCs/>
          <w:lang w:eastAsia="de-DE"/>
        </w:rPr>
        <w:t xml:space="preserve"> Besucher fünf wesentliche Stationen der </w:t>
      </w:r>
      <w:r>
        <w:rPr>
          <w:rFonts w:ascii="Arial" w:hAnsi="Arial" w:cs="Arial"/>
          <w:bCs/>
          <w:lang w:eastAsia="de-DE"/>
        </w:rPr>
        <w:t xml:space="preserve">zukunftsweisenden Reifen-Kreislaufwirtschaft entdecken. Von der nachhaltigen Neureifen-Herstellung über die Runderneuerung bis hin zur stofflichen und chemischen Verwertung der in Altreifen enthaltenen Rohstoffe. </w:t>
      </w:r>
      <w:r w:rsidRPr="00642F7A">
        <w:rPr>
          <w:rFonts w:ascii="Arial" w:hAnsi="Arial" w:cs="Arial"/>
          <w:bCs/>
          <w:lang w:eastAsia="de-DE"/>
        </w:rPr>
        <w:t>Die</w:t>
      </w:r>
      <w:r>
        <w:rPr>
          <w:rFonts w:ascii="Arial" w:hAnsi="Arial" w:cs="Arial"/>
          <w:bCs/>
          <w:lang w:eastAsia="de-DE"/>
        </w:rPr>
        <w:t xml:space="preserve"> fünf Stationen</w:t>
      </w:r>
      <w:r w:rsidRPr="00642F7A">
        <w:rPr>
          <w:rFonts w:ascii="Arial" w:hAnsi="Arial" w:cs="Arial"/>
          <w:bCs/>
          <w:lang w:eastAsia="de-DE"/>
        </w:rPr>
        <w:t xml:space="preserve"> verstecken sich hinter auffälligen Bannern auf ausgewählten Unterseiten. </w:t>
      </w:r>
    </w:p>
    <w:p w14:paraId="2FFE3C56" w14:textId="56AB5E53" w:rsidR="00642F7A" w:rsidRDefault="00642F7A" w:rsidP="00642F7A">
      <w:pPr>
        <w:spacing w:after="120" w:line="271" w:lineRule="auto"/>
        <w:rPr>
          <w:rFonts w:ascii="Arial" w:hAnsi="Arial" w:cs="Arial"/>
          <w:bCs/>
          <w:lang w:eastAsia="de-DE"/>
        </w:rPr>
      </w:pPr>
      <w:r w:rsidRPr="00642F7A">
        <w:rPr>
          <w:rFonts w:ascii="Arial" w:hAnsi="Arial" w:cs="Arial"/>
          <w:bCs/>
          <w:lang w:eastAsia="de-DE"/>
        </w:rPr>
        <w:t xml:space="preserve">Per Klick auf ein Banner wird ein Pop-up-Fenster geöffnet. </w:t>
      </w:r>
      <w:r>
        <w:rPr>
          <w:rFonts w:ascii="Arial" w:hAnsi="Arial" w:cs="Arial"/>
          <w:bCs/>
          <w:lang w:eastAsia="de-DE"/>
        </w:rPr>
        <w:t>In diesem werden</w:t>
      </w:r>
      <w:r w:rsidRPr="00642F7A">
        <w:rPr>
          <w:rFonts w:ascii="Arial" w:hAnsi="Arial" w:cs="Arial"/>
          <w:bCs/>
          <w:lang w:eastAsia="de-DE"/>
        </w:rPr>
        <w:t xml:space="preserve"> wichtige Infos </w:t>
      </w:r>
      <w:r>
        <w:rPr>
          <w:rFonts w:ascii="Arial" w:hAnsi="Arial" w:cs="Arial"/>
          <w:bCs/>
          <w:lang w:eastAsia="de-DE"/>
        </w:rPr>
        <w:br/>
      </w:r>
      <w:r w:rsidRPr="00642F7A">
        <w:rPr>
          <w:rFonts w:ascii="Arial" w:hAnsi="Arial" w:cs="Arial"/>
          <w:bCs/>
          <w:lang w:eastAsia="de-DE"/>
        </w:rPr>
        <w:t>zu</w:t>
      </w:r>
      <w:r>
        <w:rPr>
          <w:rFonts w:ascii="Arial" w:hAnsi="Arial" w:cs="Arial"/>
          <w:bCs/>
          <w:lang w:eastAsia="de-DE"/>
        </w:rPr>
        <w:t xml:space="preserve"> den ökologischen Vorteilen der</w:t>
      </w:r>
      <w:r w:rsidRPr="00642F7A">
        <w:rPr>
          <w:rFonts w:ascii="Arial" w:hAnsi="Arial" w:cs="Arial"/>
          <w:bCs/>
          <w:lang w:eastAsia="de-DE"/>
        </w:rPr>
        <w:t xml:space="preserve"> jeweiligen Station und ein Buchstabe für das Gewinnspiel</w:t>
      </w:r>
      <w:r>
        <w:rPr>
          <w:rFonts w:ascii="Arial" w:hAnsi="Arial" w:cs="Arial"/>
          <w:bCs/>
          <w:lang w:eastAsia="de-DE"/>
        </w:rPr>
        <w:t xml:space="preserve"> präsentiert</w:t>
      </w:r>
      <w:r w:rsidRPr="00642F7A">
        <w:rPr>
          <w:rFonts w:ascii="Arial" w:hAnsi="Arial" w:cs="Arial"/>
          <w:bCs/>
          <w:lang w:eastAsia="de-DE"/>
        </w:rPr>
        <w:t>.</w:t>
      </w:r>
      <w:r>
        <w:rPr>
          <w:rFonts w:ascii="Arial" w:hAnsi="Arial" w:cs="Arial"/>
          <w:bCs/>
          <w:lang w:eastAsia="de-DE"/>
        </w:rPr>
        <w:t xml:space="preserve"> </w:t>
      </w:r>
      <w:r w:rsidRPr="00642F7A">
        <w:rPr>
          <w:rFonts w:ascii="Arial" w:hAnsi="Arial" w:cs="Arial"/>
          <w:bCs/>
          <w:lang w:eastAsia="de-DE"/>
        </w:rPr>
        <w:t xml:space="preserve">Wer alle fünf Buchstaben gesammelt hat, </w:t>
      </w:r>
      <w:r>
        <w:rPr>
          <w:rFonts w:ascii="Arial" w:hAnsi="Arial" w:cs="Arial"/>
          <w:bCs/>
          <w:lang w:eastAsia="de-DE"/>
        </w:rPr>
        <w:t>kann</w:t>
      </w:r>
      <w:r w:rsidRPr="00642F7A">
        <w:rPr>
          <w:rFonts w:ascii="Arial" w:hAnsi="Arial" w:cs="Arial"/>
          <w:bCs/>
          <w:lang w:eastAsia="de-DE"/>
        </w:rPr>
        <w:t xml:space="preserve"> diese zum Lösungswort kombinieren</w:t>
      </w:r>
      <w:r>
        <w:rPr>
          <w:rFonts w:ascii="Arial" w:hAnsi="Arial" w:cs="Arial"/>
          <w:bCs/>
          <w:lang w:eastAsia="de-DE"/>
        </w:rPr>
        <w:t xml:space="preserve"> und</w:t>
      </w:r>
      <w:r w:rsidRPr="00642F7A">
        <w:rPr>
          <w:rFonts w:ascii="Arial" w:hAnsi="Arial" w:cs="Arial"/>
          <w:bCs/>
          <w:lang w:eastAsia="de-DE"/>
        </w:rPr>
        <w:t xml:space="preserve"> am AZuR-Gewinnspiel </w:t>
      </w:r>
      <w:r>
        <w:rPr>
          <w:rFonts w:ascii="Arial" w:hAnsi="Arial" w:cs="Arial"/>
          <w:bCs/>
          <w:lang w:eastAsia="de-DE"/>
        </w:rPr>
        <w:t>teilnehmen</w:t>
      </w:r>
      <w:r w:rsidRPr="00642F7A">
        <w:rPr>
          <w:rFonts w:ascii="Arial" w:hAnsi="Arial" w:cs="Arial"/>
          <w:bCs/>
          <w:lang w:eastAsia="de-DE"/>
        </w:rPr>
        <w:t>. Unter allen Teilnehmern mit der richtigen Lösung werden zehn Meisenkästen des BUND für den heimischen Artenschutz verlost.</w:t>
      </w:r>
    </w:p>
    <w:p w14:paraId="681A0110" w14:textId="1420BC19" w:rsidR="006D75FD" w:rsidRPr="00642F7A" w:rsidRDefault="00642F7A" w:rsidP="00642F7A">
      <w:pPr>
        <w:spacing w:after="120" w:line="271" w:lineRule="auto"/>
        <w:rPr>
          <w:rFonts w:ascii="Arial" w:hAnsi="Arial" w:cs="Arial"/>
          <w:bCs/>
          <w:lang w:eastAsia="de-DE"/>
        </w:rPr>
      </w:pPr>
      <w:r>
        <w:rPr>
          <w:rFonts w:ascii="Arial" w:hAnsi="Arial" w:cs="Arial"/>
          <w:b/>
          <w:lang w:eastAsia="de-DE"/>
        </w:rPr>
        <w:t>ZARE-Aktion: Kreativ-Wettbewerb Kunst aus Altreifen</w:t>
      </w:r>
    </w:p>
    <w:p w14:paraId="2A0F20B0" w14:textId="240BB43F" w:rsidR="00130759" w:rsidRDefault="00642F7A" w:rsidP="00BD1C31">
      <w:pPr>
        <w:spacing w:after="120" w:line="271" w:lineRule="auto"/>
        <w:rPr>
          <w:rFonts w:ascii="Arial" w:hAnsi="Arial" w:cs="Arial"/>
          <w:bCs/>
          <w:color w:val="000000" w:themeColor="text1"/>
          <w:lang w:eastAsia="de-DE"/>
        </w:rPr>
      </w:pPr>
      <w:bookmarkStart w:id="1" w:name="_Hlk143677037"/>
      <w:r>
        <w:rPr>
          <w:rFonts w:ascii="Arial" w:hAnsi="Arial" w:cs="Arial"/>
          <w:bCs/>
          <w:color w:val="000000" w:themeColor="text1"/>
          <w:lang w:eastAsia="de-DE"/>
        </w:rPr>
        <w:t xml:space="preserve">Die zertifizierten Altreifenentsorger (ZARE) im AZuR-Netzwerk </w:t>
      </w:r>
      <w:r w:rsidR="00130759" w:rsidRPr="00130759">
        <w:rPr>
          <w:rFonts w:ascii="Arial" w:hAnsi="Arial" w:cs="Arial"/>
          <w:bCs/>
          <w:color w:val="000000" w:themeColor="text1"/>
          <w:lang w:eastAsia="de-DE"/>
        </w:rPr>
        <w:t xml:space="preserve">haben es </w:t>
      </w:r>
      <w:r w:rsidR="00130759">
        <w:rPr>
          <w:rFonts w:ascii="Arial" w:hAnsi="Arial" w:cs="Arial"/>
          <w:bCs/>
          <w:color w:val="000000" w:themeColor="text1"/>
          <w:lang w:eastAsia="de-DE"/>
        </w:rPr>
        <w:t>sich</w:t>
      </w:r>
      <w:r w:rsidR="00130759" w:rsidRPr="00130759">
        <w:rPr>
          <w:rFonts w:ascii="Arial" w:hAnsi="Arial" w:cs="Arial"/>
          <w:bCs/>
          <w:color w:val="000000" w:themeColor="text1"/>
          <w:lang w:eastAsia="de-DE"/>
        </w:rPr>
        <w:t xml:space="preserve"> zur Aufgabe gemacht, gegen </w:t>
      </w:r>
      <w:r w:rsidR="00130759">
        <w:rPr>
          <w:rFonts w:ascii="Arial" w:hAnsi="Arial" w:cs="Arial"/>
          <w:bCs/>
          <w:color w:val="000000" w:themeColor="text1"/>
          <w:lang w:eastAsia="de-DE"/>
        </w:rPr>
        <w:t>die illegale, umweltgefährdende Altreifenentsorgung vorzugehen.</w:t>
      </w:r>
      <w:r w:rsidR="00130759" w:rsidRPr="00130759">
        <w:rPr>
          <w:rFonts w:ascii="Arial" w:hAnsi="Arial" w:cs="Arial"/>
          <w:bCs/>
          <w:color w:val="000000" w:themeColor="text1"/>
          <w:lang w:eastAsia="de-DE"/>
        </w:rPr>
        <w:t xml:space="preserve"> Altreifen </w:t>
      </w:r>
      <w:r w:rsidR="00A14EF8">
        <w:rPr>
          <w:rFonts w:ascii="Arial" w:hAnsi="Arial" w:cs="Arial"/>
          <w:bCs/>
          <w:color w:val="000000" w:themeColor="text1"/>
          <w:lang w:eastAsia="de-DE"/>
        </w:rPr>
        <w:t>müssen</w:t>
      </w:r>
      <w:r w:rsidR="00130759">
        <w:rPr>
          <w:rFonts w:ascii="Arial" w:hAnsi="Arial" w:cs="Arial"/>
          <w:bCs/>
          <w:color w:val="000000" w:themeColor="text1"/>
          <w:lang w:eastAsia="de-DE"/>
        </w:rPr>
        <w:t xml:space="preserve"> </w:t>
      </w:r>
      <w:r w:rsidR="00130759" w:rsidRPr="00130759">
        <w:rPr>
          <w:rFonts w:ascii="Arial" w:hAnsi="Arial" w:cs="Arial"/>
          <w:bCs/>
          <w:color w:val="000000" w:themeColor="text1"/>
          <w:lang w:eastAsia="de-DE"/>
        </w:rPr>
        <w:t xml:space="preserve">der nachhaltigsten Entsorgungsmethode im Sinne des Kreislaufwirtschaftsgesetzes </w:t>
      </w:r>
      <w:r w:rsidR="00130759">
        <w:rPr>
          <w:rFonts w:ascii="Arial" w:hAnsi="Arial" w:cs="Arial"/>
          <w:bCs/>
          <w:color w:val="000000" w:themeColor="text1"/>
          <w:lang w:eastAsia="de-DE"/>
        </w:rPr>
        <w:t>zugeführt werden</w:t>
      </w:r>
      <w:r w:rsidR="00130759" w:rsidRPr="00130759">
        <w:rPr>
          <w:rFonts w:ascii="Arial" w:hAnsi="Arial" w:cs="Arial"/>
          <w:bCs/>
          <w:color w:val="000000" w:themeColor="text1"/>
          <w:lang w:eastAsia="de-DE"/>
        </w:rPr>
        <w:t xml:space="preserve">. </w:t>
      </w:r>
      <w:r w:rsidR="00130759">
        <w:rPr>
          <w:rFonts w:ascii="Arial" w:hAnsi="Arial" w:cs="Arial"/>
          <w:bCs/>
          <w:color w:val="000000" w:themeColor="text1"/>
          <w:lang w:eastAsia="de-DE"/>
        </w:rPr>
        <w:t xml:space="preserve">Im Rahmen der Aktionstage vermitteln ZARE-Partner der Öffentlichkeit auf kreative </w:t>
      </w:r>
      <w:r w:rsidR="00A14EF8">
        <w:rPr>
          <w:rFonts w:ascii="Arial" w:hAnsi="Arial" w:cs="Arial"/>
          <w:bCs/>
          <w:color w:val="000000" w:themeColor="text1"/>
          <w:lang w:eastAsia="de-DE"/>
        </w:rPr>
        <w:t>Art</w:t>
      </w:r>
      <w:r w:rsidR="00130759">
        <w:rPr>
          <w:rFonts w:ascii="Arial" w:hAnsi="Arial" w:cs="Arial"/>
          <w:bCs/>
          <w:color w:val="000000" w:themeColor="text1"/>
          <w:lang w:eastAsia="de-DE"/>
        </w:rPr>
        <w:t xml:space="preserve">, dass es sich bei Altreifen nicht um Abfälle, sondern um wertvolle Rohstoffe handelt. </w:t>
      </w:r>
    </w:p>
    <w:p w14:paraId="2BB5E493" w14:textId="11280EB5" w:rsidR="00130759" w:rsidRDefault="00130759" w:rsidP="00BD1C31">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Im </w:t>
      </w:r>
      <w:hyperlink r:id="rId9" w:history="1">
        <w:r w:rsidRPr="00130759">
          <w:rPr>
            <w:rStyle w:val="Hyperlink"/>
            <w:rFonts w:ascii="Arial" w:hAnsi="Arial" w:cs="Arial"/>
            <w:bCs/>
            <w:lang w:eastAsia="de-DE"/>
          </w:rPr>
          <w:t>ZARE-Wett</w:t>
        </w:r>
        <w:r w:rsidRPr="00130759">
          <w:rPr>
            <w:rStyle w:val="Hyperlink"/>
            <w:rFonts w:ascii="Arial" w:hAnsi="Arial" w:cs="Arial"/>
            <w:bCs/>
            <w:lang w:eastAsia="de-DE"/>
          </w:rPr>
          <w:t>b</w:t>
        </w:r>
        <w:r w:rsidRPr="00130759">
          <w:rPr>
            <w:rStyle w:val="Hyperlink"/>
            <w:rFonts w:ascii="Arial" w:hAnsi="Arial" w:cs="Arial"/>
            <w:bCs/>
            <w:lang w:eastAsia="de-DE"/>
          </w:rPr>
          <w:t>e</w:t>
        </w:r>
        <w:r w:rsidRPr="00130759">
          <w:rPr>
            <w:rStyle w:val="Hyperlink"/>
            <w:rFonts w:ascii="Arial" w:hAnsi="Arial" w:cs="Arial"/>
            <w:bCs/>
            <w:lang w:eastAsia="de-DE"/>
          </w:rPr>
          <w:t>werb</w:t>
        </w:r>
      </w:hyperlink>
      <w:r>
        <w:rPr>
          <w:rFonts w:ascii="Arial" w:hAnsi="Arial" w:cs="Arial"/>
          <w:bCs/>
          <w:color w:val="000000" w:themeColor="text1"/>
          <w:lang w:eastAsia="de-DE"/>
        </w:rPr>
        <w:t xml:space="preserve"> geht es um die kreative Verwertung nicht mehr runderneuerbarer Altreifen zu Alltagsgegenständen (wie Schaukeln, Blumentöpfe, Möbel etc.) und Kunstobjekten. Fotos der Objekte können mit dem Hashtag #zarekunstwerk auf Instagram hochgeladen werden. </w:t>
      </w:r>
      <w:r w:rsidR="00A14EF8">
        <w:rPr>
          <w:rFonts w:ascii="Arial" w:hAnsi="Arial" w:cs="Arial"/>
          <w:bCs/>
          <w:color w:val="000000" w:themeColor="text1"/>
          <w:lang w:eastAsia="de-DE"/>
        </w:rPr>
        <w:t xml:space="preserve">Eine Jury ermittelt die Gewinner, die neben einer Urkunde einen nachhaltigen Naturkalender für 2024 erhalten. </w:t>
      </w:r>
      <w:r>
        <w:rPr>
          <w:rFonts w:ascii="Arial" w:hAnsi="Arial" w:cs="Arial"/>
          <w:bCs/>
          <w:color w:val="000000" w:themeColor="text1"/>
          <w:lang w:eastAsia="de-DE"/>
        </w:rPr>
        <w:t xml:space="preserve">  </w:t>
      </w:r>
    </w:p>
    <w:p w14:paraId="7A0218E6" w14:textId="35A1903D" w:rsidR="00A14EF8" w:rsidRPr="00A14EF8" w:rsidRDefault="00A14EF8" w:rsidP="00BD1C31">
      <w:pPr>
        <w:spacing w:after="120" w:line="271" w:lineRule="auto"/>
        <w:rPr>
          <w:rFonts w:ascii="Arial" w:hAnsi="Arial" w:cs="Arial"/>
          <w:b/>
          <w:color w:val="000000" w:themeColor="text1"/>
          <w:lang w:eastAsia="de-DE"/>
        </w:rPr>
      </w:pPr>
      <w:r w:rsidRPr="00A14EF8">
        <w:rPr>
          <w:rFonts w:ascii="Arial" w:hAnsi="Arial" w:cs="Arial"/>
          <w:b/>
          <w:color w:val="000000" w:themeColor="text1"/>
          <w:lang w:eastAsia="de-DE"/>
        </w:rPr>
        <w:t>RUNDERNEUERT-Aktion: Nachhaltig besser unterwegs mit Runderneuerten</w:t>
      </w:r>
    </w:p>
    <w:p w14:paraId="4F398A64" w14:textId="4168DCEA" w:rsidR="00A14EF8" w:rsidRDefault="00A14EF8" w:rsidP="00BD1C31">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Die Aktion der Runderneuert-Partner im AZuR-Netzwerk richtet sich speziell an Fahrschulen, die Fahranfänger und junge Autofahrer fit für den Straßenverkehr machen. Auf Nachhaltigkeit bedachte Fahrschulen (und damit auch deren Schüler) sollen im Rahmen eines </w:t>
      </w:r>
      <w:r w:rsidRPr="00D04BB3">
        <w:rPr>
          <w:rFonts w:ascii="Arial" w:hAnsi="Arial" w:cs="Arial"/>
          <w:bCs/>
          <w:color w:val="000000" w:themeColor="text1"/>
          <w:lang w:eastAsia="de-DE"/>
        </w:rPr>
        <w:t>Gewinnspiels</w:t>
      </w:r>
      <w:r>
        <w:rPr>
          <w:rFonts w:ascii="Arial" w:hAnsi="Arial" w:cs="Arial"/>
          <w:bCs/>
          <w:color w:val="000000" w:themeColor="text1"/>
          <w:lang w:eastAsia="de-DE"/>
        </w:rPr>
        <w:t xml:space="preserve"> die Vorteile von runderneuerten Reifen vermittelt werden.</w:t>
      </w:r>
    </w:p>
    <w:p w14:paraId="6A6C4012" w14:textId="77777777" w:rsidR="00A14EF8" w:rsidRDefault="00A14EF8" w:rsidP="00BD1C31">
      <w:pPr>
        <w:spacing w:after="120" w:line="271" w:lineRule="auto"/>
        <w:rPr>
          <w:rFonts w:ascii="Arial" w:hAnsi="Arial" w:cs="Arial"/>
          <w:bCs/>
          <w:color w:val="000000" w:themeColor="text1"/>
          <w:lang w:eastAsia="de-DE"/>
        </w:rPr>
      </w:pPr>
      <w:r>
        <w:rPr>
          <w:rFonts w:ascii="Arial" w:hAnsi="Arial" w:cs="Arial"/>
          <w:bCs/>
          <w:color w:val="000000" w:themeColor="text1"/>
          <w:lang w:eastAsia="de-DE"/>
        </w:rPr>
        <w:lastRenderedPageBreak/>
        <w:t xml:space="preserve">Runderneuerte Reifen bieten bei identischer Qualität, Sicherheit und Laufleistung wie vergleichbare Neureifen klare Vorteile in der Ökobilanz. Im Fertigungsprozess werden über </w:t>
      </w:r>
      <w:r>
        <w:rPr>
          <w:rFonts w:ascii="Arial" w:hAnsi="Arial" w:cs="Arial"/>
          <w:bCs/>
          <w:color w:val="000000" w:themeColor="text1"/>
          <w:lang w:eastAsia="de-DE"/>
        </w:rPr>
        <w:br/>
        <w:t xml:space="preserve">60 Prozent weniger CO2-Emissionen verursacht als bei der Neureifenherstellung. Außerdem trägt die Runderneuerung zur Vermeidung von Abfällen, zum Energiesparen und zur Schonung der natürlichen Ressourcen bei. </w:t>
      </w:r>
    </w:p>
    <w:p w14:paraId="12273E91" w14:textId="173D38DC" w:rsidR="00A14EF8" w:rsidRDefault="00A14EF8" w:rsidP="00BD1C31">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Fahrschulen können sich auf der </w:t>
      </w:r>
      <w:hyperlink r:id="rId10" w:history="1">
        <w:r w:rsidRPr="00D04BB3">
          <w:rPr>
            <w:rStyle w:val="Hyperlink"/>
            <w:rFonts w:ascii="Arial" w:hAnsi="Arial" w:cs="Arial"/>
            <w:bCs/>
            <w:lang w:eastAsia="de-DE"/>
          </w:rPr>
          <w:t>Aktions</w:t>
        </w:r>
        <w:r w:rsidRPr="00D04BB3">
          <w:rPr>
            <w:rStyle w:val="Hyperlink"/>
            <w:rFonts w:ascii="Arial" w:hAnsi="Arial" w:cs="Arial"/>
            <w:bCs/>
            <w:lang w:eastAsia="de-DE"/>
          </w:rPr>
          <w:t>-</w:t>
        </w:r>
        <w:r w:rsidRPr="00D04BB3">
          <w:rPr>
            <w:rStyle w:val="Hyperlink"/>
            <w:rFonts w:ascii="Arial" w:hAnsi="Arial" w:cs="Arial"/>
            <w:bCs/>
            <w:lang w:eastAsia="de-DE"/>
          </w:rPr>
          <w:t>W</w:t>
        </w:r>
        <w:r w:rsidRPr="00D04BB3">
          <w:rPr>
            <w:rStyle w:val="Hyperlink"/>
            <w:rFonts w:ascii="Arial" w:hAnsi="Arial" w:cs="Arial"/>
            <w:bCs/>
            <w:lang w:eastAsia="de-DE"/>
          </w:rPr>
          <w:t>ebsite</w:t>
        </w:r>
      </w:hyperlink>
      <w:r>
        <w:rPr>
          <w:rFonts w:ascii="Arial" w:hAnsi="Arial" w:cs="Arial"/>
          <w:bCs/>
          <w:color w:val="000000" w:themeColor="text1"/>
          <w:lang w:eastAsia="de-DE"/>
        </w:rPr>
        <w:t xml:space="preserve"> als auf Nachhaltigkeit bedachte Betriebe registrieren und nach Beantwortung von drei unterhaltsamen Quizfragen an der Verlosung von </w:t>
      </w:r>
      <w:r w:rsidR="00D04BB3">
        <w:rPr>
          <w:rFonts w:ascii="Arial" w:hAnsi="Arial" w:cs="Arial"/>
          <w:bCs/>
          <w:color w:val="000000" w:themeColor="text1"/>
          <w:lang w:eastAsia="de-DE"/>
        </w:rPr>
        <w:t>drei Sätzen runderneuerter Premium-Reifen teilnehmen.</w:t>
      </w:r>
      <w:r>
        <w:rPr>
          <w:rFonts w:ascii="Arial" w:hAnsi="Arial" w:cs="Arial"/>
          <w:bCs/>
          <w:color w:val="000000" w:themeColor="text1"/>
          <w:lang w:eastAsia="de-DE"/>
        </w:rPr>
        <w:t xml:space="preserve">           </w:t>
      </w:r>
    </w:p>
    <w:p w14:paraId="06911C2F" w14:textId="0199D52F" w:rsidR="00D04BB3" w:rsidRPr="00A14EF8" w:rsidRDefault="00D04BB3" w:rsidP="00D04BB3">
      <w:pPr>
        <w:spacing w:after="120" w:line="271" w:lineRule="auto"/>
        <w:rPr>
          <w:rFonts w:ascii="Arial" w:hAnsi="Arial" w:cs="Arial"/>
          <w:b/>
          <w:color w:val="000000" w:themeColor="text1"/>
          <w:lang w:eastAsia="de-DE"/>
        </w:rPr>
      </w:pPr>
      <w:r>
        <w:rPr>
          <w:rFonts w:ascii="Arial" w:hAnsi="Arial" w:cs="Arial"/>
          <w:b/>
          <w:color w:val="000000" w:themeColor="text1"/>
          <w:lang w:eastAsia="de-DE"/>
        </w:rPr>
        <w:t>NEW LIFE</w:t>
      </w:r>
      <w:r w:rsidRPr="00A14EF8">
        <w:rPr>
          <w:rFonts w:ascii="Arial" w:hAnsi="Arial" w:cs="Arial"/>
          <w:b/>
          <w:color w:val="000000" w:themeColor="text1"/>
          <w:lang w:eastAsia="de-DE"/>
        </w:rPr>
        <w:t xml:space="preserve">-Aktion: </w:t>
      </w:r>
      <w:r>
        <w:rPr>
          <w:rFonts w:ascii="Arial" w:hAnsi="Arial" w:cs="Arial"/>
          <w:b/>
          <w:color w:val="000000" w:themeColor="text1"/>
          <w:lang w:eastAsia="de-DE"/>
        </w:rPr>
        <w:t>Nachhaltiges Lernportal und Klima-Schultag</w:t>
      </w:r>
    </w:p>
    <w:p w14:paraId="585ABF14" w14:textId="55189C7A" w:rsidR="00130759" w:rsidRDefault="00D04BB3" w:rsidP="00BD1C31">
      <w:pPr>
        <w:spacing w:after="120" w:line="271" w:lineRule="auto"/>
        <w:rPr>
          <w:rFonts w:ascii="Arial" w:hAnsi="Arial" w:cs="Arial"/>
          <w:bCs/>
          <w:color w:val="000000" w:themeColor="text1"/>
          <w:lang w:eastAsia="de-DE"/>
        </w:rPr>
      </w:pPr>
      <w:r w:rsidRPr="00D04BB3">
        <w:rPr>
          <w:rFonts w:ascii="Arial" w:hAnsi="Arial" w:cs="Arial"/>
          <w:bCs/>
          <w:color w:val="000000" w:themeColor="text1"/>
          <w:lang w:eastAsia="de-DE"/>
        </w:rPr>
        <w:t xml:space="preserve">Im Garten-, Landschafts- und Sportplatzbau gewinnt der verantwortungsbewusste Umgang </w:t>
      </w:r>
      <w:r>
        <w:rPr>
          <w:rFonts w:ascii="Arial" w:hAnsi="Arial" w:cs="Arial"/>
          <w:bCs/>
          <w:color w:val="000000" w:themeColor="text1"/>
          <w:lang w:eastAsia="de-DE"/>
        </w:rPr>
        <w:br/>
      </w:r>
      <w:r w:rsidRPr="00D04BB3">
        <w:rPr>
          <w:rFonts w:ascii="Arial" w:hAnsi="Arial" w:cs="Arial"/>
          <w:bCs/>
          <w:color w:val="000000" w:themeColor="text1"/>
          <w:lang w:eastAsia="de-DE"/>
        </w:rPr>
        <w:t xml:space="preserve">mit der Umwelt und den natürlichen Ressourcen an Bedeutung. Um GaLaBau-Schülern und -Auszubildenden die Bedeutung von Umweltschutz, Nachhaltigkeit und Recycling(-Produkten) zu vermitteln, hat die Initiative NEW LIFE ein </w:t>
      </w:r>
      <w:hyperlink r:id="rId11" w:history="1">
        <w:r w:rsidRPr="00DB4B1F">
          <w:rPr>
            <w:rStyle w:val="Hyperlink"/>
            <w:rFonts w:ascii="Arial" w:hAnsi="Arial" w:cs="Arial"/>
            <w:bCs/>
            <w:lang w:eastAsia="de-DE"/>
          </w:rPr>
          <w:t>GaLaBau-Lehrportal</w:t>
        </w:r>
      </w:hyperlink>
      <w:r w:rsidRPr="00D04BB3">
        <w:rPr>
          <w:rFonts w:ascii="Arial" w:hAnsi="Arial" w:cs="Arial"/>
          <w:bCs/>
          <w:color w:val="000000" w:themeColor="text1"/>
          <w:lang w:eastAsia="de-DE"/>
        </w:rPr>
        <w:t xml:space="preserve"> eingerichtet.</w:t>
      </w:r>
      <w:r>
        <w:rPr>
          <w:rFonts w:ascii="Arial" w:hAnsi="Arial" w:cs="Arial"/>
          <w:bCs/>
          <w:color w:val="000000" w:themeColor="text1"/>
          <w:lang w:eastAsia="de-DE"/>
        </w:rPr>
        <w:t xml:space="preserve"> </w:t>
      </w:r>
      <w:r w:rsidRPr="00D04BB3">
        <w:rPr>
          <w:rFonts w:ascii="Arial" w:hAnsi="Arial" w:cs="Arial"/>
          <w:bCs/>
          <w:color w:val="000000" w:themeColor="text1"/>
          <w:lang w:eastAsia="de-DE"/>
        </w:rPr>
        <w:t xml:space="preserve">Das kostenlos nutzbare Lehrangebot </w:t>
      </w:r>
      <w:r>
        <w:rPr>
          <w:rFonts w:ascii="Arial" w:hAnsi="Arial" w:cs="Arial"/>
          <w:bCs/>
          <w:color w:val="000000" w:themeColor="text1"/>
          <w:lang w:eastAsia="de-DE"/>
        </w:rPr>
        <w:t>kann</w:t>
      </w:r>
      <w:r w:rsidRPr="00D04BB3">
        <w:rPr>
          <w:rFonts w:ascii="Arial" w:hAnsi="Arial" w:cs="Arial"/>
          <w:bCs/>
          <w:color w:val="000000" w:themeColor="text1"/>
          <w:lang w:eastAsia="de-DE"/>
        </w:rPr>
        <w:t xml:space="preserve"> flexibel in Unterricht und Ausbildung integriert werden. </w:t>
      </w:r>
    </w:p>
    <w:p w14:paraId="2B4F0D97" w14:textId="78C81ED8" w:rsidR="006D75FD" w:rsidRPr="00550D94" w:rsidRDefault="00D04BB3" w:rsidP="00BD1C31">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Am 25. Oktober 2023 veranstaltet</w:t>
      </w:r>
      <w:r w:rsidRPr="00D04BB3">
        <w:rPr>
          <w:rFonts w:ascii="Arial" w:hAnsi="Arial" w:cs="Arial"/>
          <w:bCs/>
          <w:color w:val="000000" w:themeColor="text1"/>
          <w:lang w:eastAsia="de-DE"/>
        </w:rPr>
        <w:t xml:space="preserve"> NEW LIFE </w:t>
      </w:r>
      <w:r>
        <w:rPr>
          <w:rFonts w:ascii="Arial" w:hAnsi="Arial" w:cs="Arial"/>
          <w:bCs/>
          <w:color w:val="000000" w:themeColor="text1"/>
          <w:lang w:eastAsia="de-DE"/>
        </w:rPr>
        <w:t>einen</w:t>
      </w:r>
      <w:r w:rsidRPr="00D04BB3">
        <w:rPr>
          <w:rFonts w:ascii="Arial" w:hAnsi="Arial" w:cs="Arial"/>
          <w:bCs/>
          <w:color w:val="000000" w:themeColor="text1"/>
          <w:lang w:eastAsia="de-DE"/>
        </w:rPr>
        <w:t xml:space="preserve"> </w:t>
      </w:r>
      <w:hyperlink r:id="rId12" w:history="1">
        <w:r w:rsidRPr="000A0914">
          <w:rPr>
            <w:rStyle w:val="Hyperlink"/>
            <w:rFonts w:ascii="Arial" w:hAnsi="Arial" w:cs="Arial"/>
            <w:bCs/>
            <w:lang w:eastAsia="de-DE"/>
          </w:rPr>
          <w:t>Klima-Schultag auf der Messe FSB</w:t>
        </w:r>
      </w:hyperlink>
      <w:r w:rsidRPr="00D04BB3">
        <w:rPr>
          <w:rFonts w:ascii="Arial" w:hAnsi="Arial" w:cs="Arial"/>
          <w:bCs/>
          <w:color w:val="000000" w:themeColor="text1"/>
          <w:lang w:eastAsia="de-DE"/>
        </w:rPr>
        <w:t xml:space="preserve"> in Köln. Schüler</w:t>
      </w:r>
      <w:r>
        <w:rPr>
          <w:rFonts w:ascii="Arial" w:hAnsi="Arial" w:cs="Arial"/>
          <w:bCs/>
          <w:color w:val="000000" w:themeColor="text1"/>
          <w:lang w:eastAsia="de-DE"/>
        </w:rPr>
        <w:t xml:space="preserve"> und Azubis</w:t>
      </w:r>
      <w:r w:rsidRPr="00D04BB3">
        <w:rPr>
          <w:rFonts w:ascii="Arial" w:hAnsi="Arial" w:cs="Arial"/>
          <w:bCs/>
          <w:color w:val="000000" w:themeColor="text1"/>
          <w:lang w:eastAsia="de-DE"/>
        </w:rPr>
        <w:t xml:space="preserve"> </w:t>
      </w:r>
      <w:r>
        <w:rPr>
          <w:rFonts w:ascii="Arial" w:hAnsi="Arial" w:cs="Arial"/>
          <w:bCs/>
          <w:color w:val="000000" w:themeColor="text1"/>
          <w:lang w:eastAsia="de-DE"/>
        </w:rPr>
        <w:t>werden mit Freikarten zum Besuch der Messe und des Klima-Schultags eingeladen.</w:t>
      </w:r>
      <w:r w:rsidRPr="00D04BB3">
        <w:rPr>
          <w:rFonts w:ascii="Arial" w:hAnsi="Arial" w:cs="Arial"/>
          <w:bCs/>
          <w:color w:val="000000" w:themeColor="text1"/>
          <w:lang w:eastAsia="de-DE"/>
        </w:rPr>
        <w:t xml:space="preserve"> </w:t>
      </w:r>
      <w:r>
        <w:rPr>
          <w:rFonts w:ascii="Arial" w:hAnsi="Arial" w:cs="Arial"/>
          <w:bCs/>
          <w:color w:val="000000" w:themeColor="text1"/>
          <w:lang w:eastAsia="de-DE"/>
        </w:rPr>
        <w:t>Highlight des Tages ist ein</w:t>
      </w:r>
      <w:r w:rsidRPr="00D04BB3">
        <w:rPr>
          <w:rFonts w:ascii="Arial" w:hAnsi="Arial" w:cs="Arial"/>
          <w:bCs/>
          <w:color w:val="000000" w:themeColor="text1"/>
          <w:lang w:eastAsia="de-DE"/>
        </w:rPr>
        <w:t xml:space="preserve"> Klimaschutz-Forum. </w:t>
      </w:r>
      <w:r>
        <w:rPr>
          <w:rFonts w:ascii="Arial" w:hAnsi="Arial" w:cs="Arial"/>
          <w:bCs/>
          <w:color w:val="000000" w:themeColor="text1"/>
          <w:lang w:eastAsia="de-DE"/>
        </w:rPr>
        <w:t xml:space="preserve">Hier referiert u.a. </w:t>
      </w:r>
      <w:r w:rsidRPr="00D04BB3">
        <w:rPr>
          <w:rFonts w:ascii="Arial" w:hAnsi="Arial" w:cs="Arial"/>
          <w:bCs/>
          <w:color w:val="000000" w:themeColor="text1"/>
          <w:lang w:eastAsia="de-DE"/>
        </w:rPr>
        <w:t xml:space="preserve">Prof. Dr. Peter Wiesen vom Institute for </w:t>
      </w:r>
      <w:proofErr w:type="spellStart"/>
      <w:r w:rsidRPr="00D04BB3">
        <w:rPr>
          <w:rFonts w:ascii="Arial" w:hAnsi="Arial" w:cs="Arial"/>
          <w:bCs/>
          <w:color w:val="000000" w:themeColor="text1"/>
          <w:lang w:eastAsia="de-DE"/>
        </w:rPr>
        <w:t>Atmospheric</w:t>
      </w:r>
      <w:proofErr w:type="spellEnd"/>
      <w:r w:rsidRPr="00D04BB3">
        <w:rPr>
          <w:rFonts w:ascii="Arial" w:hAnsi="Arial" w:cs="Arial"/>
          <w:bCs/>
          <w:color w:val="000000" w:themeColor="text1"/>
          <w:lang w:eastAsia="de-DE"/>
        </w:rPr>
        <w:t xml:space="preserve"> and Environmental Research Wuppertal über die Bedeutung des Klimaschutzes für die Zukunft </w:t>
      </w:r>
      <w:r>
        <w:rPr>
          <w:rFonts w:ascii="Arial" w:hAnsi="Arial" w:cs="Arial"/>
          <w:bCs/>
          <w:color w:val="000000" w:themeColor="text1"/>
          <w:lang w:eastAsia="de-DE"/>
        </w:rPr>
        <w:t>des</w:t>
      </w:r>
      <w:r w:rsidRPr="00D04BB3">
        <w:rPr>
          <w:rFonts w:ascii="Arial" w:hAnsi="Arial" w:cs="Arial"/>
          <w:bCs/>
          <w:color w:val="000000" w:themeColor="text1"/>
          <w:lang w:eastAsia="de-DE"/>
        </w:rPr>
        <w:t xml:space="preserve"> Planeten</w:t>
      </w:r>
      <w:r>
        <w:rPr>
          <w:rFonts w:ascii="Arial" w:hAnsi="Arial" w:cs="Arial"/>
          <w:bCs/>
          <w:color w:val="000000" w:themeColor="text1"/>
          <w:lang w:eastAsia="de-DE"/>
        </w:rPr>
        <w:t xml:space="preserve">. </w:t>
      </w:r>
      <w:r w:rsidRPr="00D04BB3">
        <w:rPr>
          <w:rFonts w:ascii="Arial" w:hAnsi="Arial" w:cs="Arial"/>
          <w:bCs/>
          <w:color w:val="000000" w:themeColor="text1"/>
          <w:lang w:eastAsia="de-DE"/>
        </w:rPr>
        <w:t>Schul</w:t>
      </w:r>
      <w:r>
        <w:rPr>
          <w:rFonts w:ascii="Arial" w:hAnsi="Arial" w:cs="Arial"/>
          <w:bCs/>
          <w:color w:val="000000" w:themeColor="text1"/>
          <w:lang w:eastAsia="de-DE"/>
        </w:rPr>
        <w:softHyphen/>
      </w:r>
      <w:r w:rsidRPr="00D04BB3">
        <w:rPr>
          <w:rFonts w:ascii="Arial" w:hAnsi="Arial" w:cs="Arial"/>
          <w:bCs/>
          <w:color w:val="000000" w:themeColor="text1"/>
          <w:lang w:eastAsia="de-DE"/>
        </w:rPr>
        <w:t>klassen und Ausbildungs</w:t>
      </w:r>
      <w:r>
        <w:rPr>
          <w:rFonts w:ascii="Arial" w:hAnsi="Arial" w:cs="Arial"/>
          <w:bCs/>
          <w:color w:val="000000" w:themeColor="text1"/>
          <w:lang w:eastAsia="de-DE"/>
        </w:rPr>
        <w:softHyphen/>
      </w:r>
      <w:r w:rsidRPr="00D04BB3">
        <w:rPr>
          <w:rFonts w:ascii="Arial" w:hAnsi="Arial" w:cs="Arial"/>
          <w:bCs/>
          <w:color w:val="000000" w:themeColor="text1"/>
          <w:lang w:eastAsia="de-DE"/>
        </w:rPr>
        <w:t xml:space="preserve">betriebe können Freikarten für den Messebesuch bestellen: </w:t>
      </w:r>
      <w:hyperlink r:id="rId13" w:history="1">
        <w:r w:rsidRPr="00F9416A">
          <w:rPr>
            <w:rStyle w:val="Hyperlink"/>
            <w:rFonts w:ascii="Arial" w:hAnsi="Arial" w:cs="Arial"/>
            <w:bCs/>
            <w:lang w:eastAsia="de-DE"/>
          </w:rPr>
          <w:t>kontakt@initiative-new-life.de</w:t>
        </w:r>
      </w:hyperlink>
      <w:bookmarkEnd w:id="1"/>
    </w:p>
    <w:p w14:paraId="0DBBC158" w14:textId="77777777" w:rsidR="00550D94" w:rsidRDefault="00550D94" w:rsidP="00B937CE">
      <w:pPr>
        <w:spacing w:after="60" w:line="271" w:lineRule="auto"/>
        <w:rPr>
          <w:rFonts w:ascii="Arial" w:hAnsi="Arial" w:cs="Arial"/>
          <w:b/>
          <w:color w:val="000000"/>
        </w:rPr>
      </w:pPr>
    </w:p>
    <w:p w14:paraId="6E53616A" w14:textId="00F33819" w:rsidR="003C4015" w:rsidRPr="00B660C4" w:rsidRDefault="003C4015" w:rsidP="00B937CE">
      <w:pPr>
        <w:spacing w:after="60" w:line="271" w:lineRule="auto"/>
        <w:rPr>
          <w:rFonts w:ascii="Arial" w:hAnsi="Arial" w:cs="Arial"/>
          <w:color w:val="000000"/>
        </w:rPr>
      </w:pPr>
      <w:r w:rsidRPr="003C4015">
        <w:rPr>
          <w:rFonts w:ascii="Arial" w:hAnsi="Arial" w:cs="Arial"/>
          <w:b/>
          <w:color w:val="000000"/>
        </w:rPr>
        <w:t xml:space="preserve">Über </w:t>
      </w:r>
      <w:r w:rsidR="00B937CE">
        <w:rPr>
          <w:rFonts w:ascii="Arial" w:hAnsi="Arial" w:cs="Arial"/>
          <w:b/>
          <w:color w:val="000000"/>
        </w:rPr>
        <w:t xml:space="preserve">die </w:t>
      </w:r>
      <w:r w:rsidRPr="003C4015">
        <w:rPr>
          <w:rFonts w:ascii="Arial" w:hAnsi="Arial" w:cs="Arial"/>
          <w:b/>
          <w:color w:val="000000"/>
        </w:rPr>
        <w:t>Allianz Zukunft Reifen</w:t>
      </w:r>
      <w:r w:rsidR="00B937CE">
        <w:rPr>
          <w:rFonts w:ascii="Arial" w:hAnsi="Arial" w:cs="Arial"/>
          <w:b/>
          <w:color w:val="000000"/>
        </w:rPr>
        <w:t xml:space="preserve"> (AZuR)</w:t>
      </w:r>
    </w:p>
    <w:p w14:paraId="54C80F4A" w14:textId="77777777" w:rsidR="0098548D" w:rsidRPr="00B937CE" w:rsidRDefault="0098548D" w:rsidP="0098548D">
      <w:pPr>
        <w:spacing w:after="60" w:line="271" w:lineRule="auto"/>
        <w:rPr>
          <w:rFonts w:ascii="Arial" w:hAnsi="Arial" w:cs="Arial"/>
          <w:color w:val="000000"/>
        </w:rPr>
      </w:pPr>
      <w:r w:rsidRPr="00B937CE">
        <w:rPr>
          <w:rFonts w:ascii="Arial" w:hAnsi="Arial" w:cs="Arial"/>
          <w:color w:val="000000"/>
        </w:rPr>
        <w:t xml:space="preserve">AZuR engagiert sich </w:t>
      </w:r>
      <w:r>
        <w:rPr>
          <w:rFonts w:ascii="Arial" w:hAnsi="Arial" w:cs="Arial"/>
          <w:color w:val="000000"/>
        </w:rPr>
        <w:t xml:space="preserve">seit dem Jahr 2020 </w:t>
      </w:r>
      <w:r w:rsidRPr="00B937CE">
        <w:rPr>
          <w:rFonts w:ascii="Arial" w:hAnsi="Arial" w:cs="Arial"/>
          <w:color w:val="000000"/>
        </w:rPr>
        <w:t>europaweit für eine nachhaltige Reifen-Kreislaufwirtschaft. Gebrauchte Reifen sollen möglichst zu 100 Prozent wiederverwendet oder verwertet werden, um Abfälle zu vermeiden, CO</w:t>
      </w:r>
      <w:r w:rsidRPr="004025B0">
        <w:rPr>
          <w:rFonts w:ascii="Arial" w:hAnsi="Arial" w:cs="Arial"/>
          <w:color w:val="000000"/>
          <w:vertAlign w:val="subscript"/>
        </w:rPr>
        <w:t>2</w:t>
      </w:r>
      <w:r w:rsidRPr="00B937CE">
        <w:rPr>
          <w:rFonts w:ascii="Arial" w:hAnsi="Arial" w:cs="Arial"/>
          <w:color w:val="000000"/>
        </w:rPr>
        <w:t xml:space="preserve">-Emissionen zu senken, natürliche Ressourcen zu schonen und Mensch wie Umwelt zu schützen. </w:t>
      </w:r>
    </w:p>
    <w:p w14:paraId="19FF5D6E" w14:textId="77777777" w:rsidR="0098548D" w:rsidRPr="00B937CE" w:rsidRDefault="0098548D" w:rsidP="0098548D">
      <w:pPr>
        <w:spacing w:after="60" w:line="271" w:lineRule="auto"/>
        <w:rPr>
          <w:rFonts w:ascii="Arial" w:hAnsi="Arial" w:cs="Arial"/>
          <w:color w:val="000000"/>
        </w:rPr>
      </w:pPr>
      <w:r w:rsidRPr="00B937CE">
        <w:rPr>
          <w:rFonts w:ascii="Arial" w:hAnsi="Arial" w:cs="Arial"/>
          <w:color w:val="000000"/>
        </w:rPr>
        <w:t>Über 5</w:t>
      </w:r>
      <w:r>
        <w:rPr>
          <w:rFonts w:ascii="Arial" w:hAnsi="Arial" w:cs="Arial"/>
          <w:color w:val="000000"/>
        </w:rPr>
        <w:t>5</w:t>
      </w:r>
      <w:r w:rsidRPr="00B937CE">
        <w:rPr>
          <w:rFonts w:ascii="Arial" w:hAnsi="Arial" w:cs="Arial"/>
          <w:color w:val="000000"/>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74B00CBD" w14:textId="77777777" w:rsidR="0098548D" w:rsidRDefault="0098548D" w:rsidP="0098548D">
      <w:pPr>
        <w:spacing w:after="60" w:line="271" w:lineRule="auto"/>
        <w:rPr>
          <w:rFonts w:ascii="Arial" w:hAnsi="Arial" w:cs="Arial"/>
          <w:color w:val="000000"/>
        </w:rPr>
      </w:pPr>
      <w:r w:rsidRPr="00B937CE">
        <w:rPr>
          <w:rFonts w:ascii="Arial" w:hAnsi="Arial" w:cs="Arial"/>
          <w:color w:val="000000"/>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r>
        <w:rPr>
          <w:rFonts w:ascii="Arial" w:hAnsi="Arial" w:cs="Arial"/>
          <w:color w:val="000000"/>
        </w:rPr>
        <w:t>.</w:t>
      </w:r>
    </w:p>
    <w:p w14:paraId="2E9F65C1" w14:textId="62AC2423" w:rsidR="008916C0" w:rsidRPr="00550D94" w:rsidRDefault="0098548D" w:rsidP="00B937CE">
      <w:pPr>
        <w:spacing w:after="60" w:line="271" w:lineRule="auto"/>
        <w:rPr>
          <w:rStyle w:val="Hyperlink"/>
          <w:rFonts w:ascii="Arial" w:hAnsi="Arial" w:cs="Arial"/>
          <w:color w:val="000000"/>
          <w:u w:val="none"/>
        </w:rPr>
      </w:pPr>
      <w:r w:rsidRPr="00BF6E50">
        <w:rPr>
          <w:rFonts w:ascii="Arial" w:hAnsi="Arial" w:cs="Arial"/>
          <w:color w:val="000000"/>
        </w:rPr>
        <w:t xml:space="preserve">Auf der TyreXpo Asia 2023 in Singapur wurde die AZuR mit dem Recircle Award in der Kategorie Circular Economy ausgezeichnet. Mit dem international renommierten Preis wurde insbesondere das AZuR-Engagement für die Runderneuerung </w:t>
      </w:r>
      <w:r>
        <w:rPr>
          <w:rFonts w:ascii="Arial" w:hAnsi="Arial" w:cs="Arial"/>
          <w:color w:val="000000"/>
        </w:rPr>
        <w:t xml:space="preserve">und das umweltgerechte Recycling </w:t>
      </w:r>
      <w:r w:rsidRPr="00BF6E50">
        <w:rPr>
          <w:rFonts w:ascii="Arial" w:hAnsi="Arial" w:cs="Arial"/>
          <w:color w:val="000000"/>
        </w:rPr>
        <w:t>von Reifen gewürdigt.</w:t>
      </w:r>
      <w:r w:rsidR="00550D94">
        <w:rPr>
          <w:rFonts w:ascii="Arial" w:hAnsi="Arial" w:cs="Arial"/>
          <w:color w:val="000000"/>
        </w:rPr>
        <w:t xml:space="preserve"> </w:t>
      </w:r>
      <w:r w:rsidRPr="00BF6E50">
        <w:rPr>
          <w:rFonts w:ascii="Arial" w:hAnsi="Arial" w:cs="Arial"/>
          <w:color w:val="000000" w:themeColor="text1"/>
        </w:rPr>
        <w:t xml:space="preserve">Mehr über AZuR erfahren Sie hier: </w:t>
      </w:r>
      <w:hyperlink r:id="rId14" w:history="1">
        <w:r w:rsidRPr="00BF6E50">
          <w:rPr>
            <w:rStyle w:val="Hyperlink"/>
            <w:rFonts w:ascii="Arial" w:hAnsi="Arial" w:cs="Arial"/>
            <w:color w:val="000000" w:themeColor="text1"/>
          </w:rPr>
          <w:t>https://azur-netzwerk.de.</w:t>
        </w:r>
      </w:hyperlink>
    </w:p>
    <w:p w14:paraId="7232EF9C" w14:textId="5BA372B7" w:rsidR="0098548D" w:rsidRPr="00B660C4" w:rsidRDefault="0098548D" w:rsidP="00F45766">
      <w:pPr>
        <w:spacing w:after="120" w:line="271" w:lineRule="auto"/>
        <w:rPr>
          <w:rFonts w:ascii="Arial" w:hAnsi="Arial" w:cs="Arial"/>
          <w:color w:val="000000"/>
        </w:rPr>
      </w:pPr>
      <w:r w:rsidRPr="003C4015">
        <w:rPr>
          <w:rFonts w:ascii="Arial" w:hAnsi="Arial" w:cs="Arial"/>
          <w:b/>
          <w:color w:val="000000"/>
        </w:rPr>
        <w:lastRenderedPageBreak/>
        <w:t xml:space="preserve">Über </w:t>
      </w:r>
      <w:r>
        <w:rPr>
          <w:rFonts w:ascii="Arial" w:hAnsi="Arial" w:cs="Arial"/>
          <w:b/>
          <w:color w:val="000000"/>
        </w:rPr>
        <w:t xml:space="preserve">die Initiative </w:t>
      </w:r>
      <w:r w:rsidR="00025675">
        <w:rPr>
          <w:rFonts w:ascii="Arial" w:hAnsi="Arial" w:cs="Arial"/>
          <w:b/>
          <w:color w:val="000000"/>
        </w:rPr>
        <w:t>NEW LIFE</w:t>
      </w:r>
    </w:p>
    <w:p w14:paraId="4F32197C" w14:textId="61F4AE54" w:rsidR="00F45766" w:rsidRDefault="00F45766" w:rsidP="00F45766">
      <w:pPr>
        <w:spacing w:after="120" w:line="271" w:lineRule="auto"/>
        <w:rPr>
          <w:rFonts w:ascii="Arial" w:hAnsi="Arial" w:cs="Arial"/>
          <w:color w:val="000000"/>
        </w:rPr>
      </w:pPr>
      <w:r w:rsidRPr="00F45766">
        <w:rPr>
          <w:rFonts w:ascii="Arial" w:hAnsi="Arial" w:cs="Arial"/>
          <w:color w:val="000000"/>
        </w:rPr>
        <w:t xml:space="preserve">Die Initiative NEW LIFE hat es sich mit ihren Partnern zur Aufgabe gemacht, eine zukunftsweisende Kreislaufwirtschaft mit dem Einsatz von nachhaltigen Recycling-Produkten aus Altreifen voranzutreiben. Hochwertige Produkte aus Reifen-Gummigranulat und -Gummimehl haben ein vielfältiges Einsatzspektrum, leisten einen wichtigen Beitrag zum Umweltschutz. Sie tragen zur Abfallvermeidung sowie zur Einsparung von CO2-Emissionen bei, schonen wertvolle natürliche Ressourcen und machen sich auch ökonomisch bezahlt – denn die Produkte aus Altreifen-Gummirezyklat sind widerstandsfähig, langlebig, witterungsbeständig und erfordern nur minimalen Pflege- und Wartungsaufwand. Mehr über NEW LIFE erfahren Sie hier: </w:t>
      </w:r>
      <w:hyperlink r:id="rId15" w:history="1">
        <w:r w:rsidRPr="00F9416A">
          <w:rPr>
            <w:rStyle w:val="Hyperlink"/>
            <w:rFonts w:ascii="Arial" w:hAnsi="Arial" w:cs="Arial"/>
          </w:rPr>
          <w:t>https://initiative-new-life.de</w:t>
        </w:r>
      </w:hyperlink>
      <w:r w:rsidRPr="00F45766">
        <w:rPr>
          <w:rFonts w:ascii="Arial" w:hAnsi="Arial" w:cs="Arial"/>
          <w:color w:val="000000"/>
        </w:rPr>
        <w:t>.</w:t>
      </w:r>
    </w:p>
    <w:p w14:paraId="78B10817" w14:textId="37EB0BD7" w:rsidR="00025675" w:rsidRPr="00B660C4" w:rsidRDefault="00025675" w:rsidP="00F45766">
      <w:pPr>
        <w:spacing w:after="120" w:line="271" w:lineRule="auto"/>
        <w:rPr>
          <w:rFonts w:ascii="Arial" w:hAnsi="Arial" w:cs="Arial"/>
          <w:color w:val="000000"/>
        </w:rPr>
      </w:pPr>
      <w:r w:rsidRPr="003C4015">
        <w:rPr>
          <w:rFonts w:ascii="Arial" w:hAnsi="Arial" w:cs="Arial"/>
          <w:b/>
          <w:color w:val="000000"/>
        </w:rPr>
        <w:t xml:space="preserve">Über </w:t>
      </w:r>
      <w:r>
        <w:rPr>
          <w:rFonts w:ascii="Arial" w:hAnsi="Arial" w:cs="Arial"/>
          <w:b/>
          <w:color w:val="000000"/>
        </w:rPr>
        <w:t>die Initiative RUNDERNEUERT</w:t>
      </w:r>
    </w:p>
    <w:p w14:paraId="5319CBDF" w14:textId="59A5AE7A" w:rsidR="00F45766" w:rsidRDefault="00025675" w:rsidP="00F45766">
      <w:pPr>
        <w:spacing w:after="120" w:line="271" w:lineRule="auto"/>
        <w:rPr>
          <w:rFonts w:ascii="Arial" w:hAnsi="Arial" w:cs="Arial"/>
          <w:color w:val="000000"/>
        </w:rPr>
      </w:pPr>
      <w:r w:rsidRPr="0098548D">
        <w:rPr>
          <w:rFonts w:ascii="Arial" w:hAnsi="Arial" w:cs="Arial"/>
          <w:color w:val="000000"/>
        </w:rPr>
        <w:t>RUNDERNEUERT ist eine Initiative des Innovationsforums „Altreifen-Recycling“ AZuR (Allianz Zukunft Reifen), das sich mit vielen Partnern aus dem Reifensegment branchenübergreifend für eine verantwortungsvolle, umweltbewusste Altreifenverwertung einsetzt. Im Rahmen des Runderneuerungsprojekts „Ökologische und ökonomische Bilanzierung der Runderneuerung von Fahrzeugaltreifen“, das von der Deutschen Bundesstiftung Umwelt (DBU) gefördert wird, hat AZuR die Initiative Runderneuert ins Leben gerufen, um die Runderneuerung wieder in den Fokus zu rücken und ihr Potential für den Umweltschutz auszuschöpfen – für eine erweiterte Kreislaufwirtschaft, in der Produkte möglichst lange und effizient genutzt werden</w:t>
      </w:r>
      <w:r w:rsidRPr="00B937CE">
        <w:rPr>
          <w:rFonts w:ascii="Arial" w:hAnsi="Arial" w:cs="Arial"/>
          <w:color w:val="000000"/>
        </w:rPr>
        <w:t>.</w:t>
      </w:r>
      <w:r w:rsidR="00F45766">
        <w:rPr>
          <w:rFonts w:ascii="Arial" w:hAnsi="Arial" w:cs="Arial"/>
          <w:color w:val="000000"/>
        </w:rPr>
        <w:t xml:space="preserve"> Mehr über RUNDERNEUERT erfahren Sie hier: </w:t>
      </w:r>
      <w:hyperlink r:id="rId16" w:history="1">
        <w:r w:rsidR="00F45766" w:rsidRPr="00F9416A">
          <w:rPr>
            <w:rStyle w:val="Hyperlink"/>
            <w:rFonts w:ascii="Arial" w:hAnsi="Arial" w:cs="Arial"/>
          </w:rPr>
          <w:t>https://runderneuert.de</w:t>
        </w:r>
      </w:hyperlink>
    </w:p>
    <w:p w14:paraId="01B3902D" w14:textId="5573132B" w:rsidR="00F45766" w:rsidRPr="00B660C4" w:rsidRDefault="00F45766" w:rsidP="00F45766">
      <w:pPr>
        <w:spacing w:after="120" w:line="271" w:lineRule="auto"/>
        <w:rPr>
          <w:rFonts w:ascii="Arial" w:hAnsi="Arial" w:cs="Arial"/>
          <w:color w:val="000000"/>
        </w:rPr>
      </w:pPr>
      <w:r w:rsidRPr="003C4015">
        <w:rPr>
          <w:rFonts w:ascii="Arial" w:hAnsi="Arial" w:cs="Arial"/>
          <w:b/>
          <w:color w:val="000000"/>
        </w:rPr>
        <w:t xml:space="preserve">Über </w:t>
      </w:r>
      <w:r>
        <w:rPr>
          <w:rFonts w:ascii="Arial" w:hAnsi="Arial" w:cs="Arial"/>
          <w:b/>
          <w:color w:val="000000"/>
        </w:rPr>
        <w:t>die Initiative ZARE</w:t>
      </w:r>
    </w:p>
    <w:p w14:paraId="74EA6F6A" w14:textId="26CC792B" w:rsidR="008941A3" w:rsidRPr="00F45766" w:rsidRDefault="00F45766" w:rsidP="00F45766">
      <w:pPr>
        <w:spacing w:after="120" w:line="271" w:lineRule="auto"/>
        <w:rPr>
          <w:rFonts w:ascii="Arial" w:hAnsi="Arial" w:cs="Arial"/>
          <w:color w:val="000000"/>
        </w:rPr>
      </w:pPr>
      <w:r w:rsidRPr="00F45766">
        <w:rPr>
          <w:rFonts w:ascii="Arial" w:hAnsi="Arial" w:cs="Arial"/>
          <w:color w:val="000000"/>
        </w:rPr>
        <w:t>Als Zusammenschluss von zertifizierten Entsorgungsfachbetrieben engagier</w:t>
      </w:r>
      <w:r>
        <w:rPr>
          <w:rFonts w:ascii="Arial" w:hAnsi="Arial" w:cs="Arial"/>
          <w:color w:val="000000"/>
        </w:rPr>
        <w:t>t sich ZARE</w:t>
      </w:r>
      <w:r w:rsidRPr="00F45766">
        <w:rPr>
          <w:rFonts w:ascii="Arial" w:hAnsi="Arial" w:cs="Arial"/>
          <w:color w:val="000000"/>
        </w:rPr>
        <w:t xml:space="preserve"> gegen die illegale, umweltgefährdende Entsorgung von Altreifen. </w:t>
      </w:r>
      <w:r>
        <w:rPr>
          <w:rFonts w:ascii="Arial" w:hAnsi="Arial" w:cs="Arial"/>
          <w:color w:val="000000"/>
        </w:rPr>
        <w:t>Die ZARE-Partner</w:t>
      </w:r>
      <w:r w:rsidRPr="00F45766">
        <w:rPr>
          <w:rFonts w:ascii="Arial" w:hAnsi="Arial" w:cs="Arial"/>
          <w:color w:val="000000"/>
        </w:rPr>
        <w:t xml:space="preserve"> haben es </w:t>
      </w:r>
      <w:r>
        <w:rPr>
          <w:rFonts w:ascii="Arial" w:hAnsi="Arial" w:cs="Arial"/>
          <w:color w:val="000000"/>
        </w:rPr>
        <w:t>sich</w:t>
      </w:r>
      <w:r w:rsidRPr="00F45766">
        <w:rPr>
          <w:rFonts w:ascii="Arial" w:hAnsi="Arial" w:cs="Arial"/>
          <w:color w:val="000000"/>
        </w:rPr>
        <w:t xml:space="preserve"> zur Aufgabe gemacht, gegen schwarze Schafe vorzugehen und Altreifen der nachhaltigsten Entsorgungsmethode im Sinne des Kreislaufwirtschaftsgesetzes zuzuführen. So können Rohstoffe im Wertstoffkreislauf gehalten und eine nachhaltige Reifen-Kreislaufwirtschaft realisiert werden. An derzeit 26 Standorten decken die ZARE-Partner Deutschland und die Niederlande nahezu flächendeckend ab. Die zertifizierten Altreifenentsorger der Initiative ZARE sind nach branchenspezifischen Kriterien des BRV ausgezeichnet und weisen eine besonders hohe Qualität in der Altreifenentsorgung auf.</w:t>
      </w:r>
      <w:r>
        <w:rPr>
          <w:rFonts w:ascii="Arial" w:hAnsi="Arial" w:cs="Arial"/>
          <w:color w:val="000000"/>
        </w:rPr>
        <w:t xml:space="preserve"> Mehr über ZARE erfahren Sie hier: </w:t>
      </w:r>
      <w:hyperlink r:id="rId17" w:history="1">
        <w:r w:rsidRPr="00F9416A">
          <w:rPr>
            <w:rStyle w:val="Hyperlink"/>
            <w:rFonts w:ascii="Arial" w:hAnsi="Arial" w:cs="Arial"/>
          </w:rPr>
          <w:t>https://zertifizierte-altreifenentsorger.de</w:t>
        </w:r>
      </w:hyperlink>
    </w:p>
    <w:p w14:paraId="115DF2DE" w14:textId="77777777" w:rsidR="003C4015" w:rsidRPr="003D6252" w:rsidRDefault="003C4015" w:rsidP="003C4015">
      <w:pPr>
        <w:rPr>
          <w:rFonts w:ascii="Arial" w:hAnsi="Arial" w:cs="Arial"/>
          <w:b/>
        </w:rPr>
      </w:pPr>
      <w:r w:rsidRPr="003D6252">
        <w:rPr>
          <w:rFonts w:ascii="Arial" w:hAnsi="Arial" w:cs="Arial"/>
          <w:b/>
        </w:rPr>
        <w:t>Pressekontakt:</w:t>
      </w:r>
    </w:p>
    <w:p w14:paraId="22F464FA" w14:textId="50E2A729" w:rsidR="00FE4A30" w:rsidRPr="004025B0" w:rsidRDefault="003C4015">
      <w:pPr>
        <w:rPr>
          <w:rFonts w:ascii="Arial" w:hAnsi="Arial" w:cs="Arial"/>
          <w:sz w:val="21"/>
          <w:szCs w:val="21"/>
        </w:rPr>
      </w:pPr>
      <w:r w:rsidRPr="00963FDC">
        <w:rPr>
          <w:rFonts w:ascii="Arial" w:hAnsi="Arial" w:cs="Arial"/>
          <w:sz w:val="21"/>
          <w:szCs w:val="21"/>
        </w:rPr>
        <w:t>AZuR-Netzwerk</w:t>
      </w:r>
      <w:r w:rsidR="004025B0">
        <w:rPr>
          <w:rFonts w:ascii="Arial" w:hAnsi="Arial" w:cs="Arial"/>
          <w:sz w:val="21"/>
          <w:szCs w:val="21"/>
        </w:rPr>
        <w:br/>
        <w:t xml:space="preserve">c/o </w:t>
      </w: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18" w:history="1">
        <w:r w:rsidR="008941A3" w:rsidRPr="009E432C">
          <w:rPr>
            <w:rStyle w:val="Hyperlink"/>
            <w:rFonts w:ascii="Arial" w:hAnsi="Arial" w:cs="Arial"/>
            <w:sz w:val="21"/>
            <w:szCs w:val="21"/>
          </w:rPr>
          <w:t>c.guth@azur-netzwerk.de</w:t>
        </w:r>
      </w:hyperlink>
      <w:r w:rsidR="004025B0">
        <w:rPr>
          <w:rFonts w:ascii="Arial" w:hAnsi="Arial" w:cs="Arial"/>
          <w:sz w:val="21"/>
          <w:szCs w:val="21"/>
        </w:rPr>
        <w:br/>
      </w:r>
      <w:r w:rsidRPr="00963FDC">
        <w:rPr>
          <w:rFonts w:ascii="Arial" w:hAnsi="Arial" w:cs="Arial"/>
          <w:sz w:val="21"/>
          <w:szCs w:val="21"/>
        </w:rPr>
        <w:t>Tel: 02154-88852-11</w:t>
      </w:r>
      <w:r w:rsidR="006D75FD">
        <w:rPr>
          <w:rFonts w:ascii="Arial" w:hAnsi="Arial" w:cs="Arial"/>
          <w:sz w:val="21"/>
          <w:szCs w:val="21"/>
        </w:rPr>
        <w:t xml:space="preserve"> / </w:t>
      </w:r>
      <w:r w:rsidRPr="00963FDC">
        <w:rPr>
          <w:rFonts w:ascii="Arial" w:hAnsi="Arial" w:cs="Arial"/>
          <w:sz w:val="21"/>
          <w:szCs w:val="21"/>
        </w:rPr>
        <w:t>Fax: 02154-88852-25</w:t>
      </w:r>
      <w:r w:rsidR="004025B0">
        <w:rPr>
          <w:rFonts w:ascii="Arial" w:hAnsi="Arial" w:cs="Arial"/>
          <w:sz w:val="21"/>
          <w:szCs w:val="21"/>
        </w:rPr>
        <w:br/>
      </w:r>
      <w:r w:rsidRPr="00963FDC">
        <w:rPr>
          <w:rFonts w:ascii="Arial" w:hAnsi="Arial" w:cs="Arial"/>
          <w:sz w:val="21"/>
          <w:szCs w:val="21"/>
        </w:rPr>
        <w:t>Karl-Arnold-Straße 8</w:t>
      </w:r>
      <w:r w:rsidR="006D75FD">
        <w:rPr>
          <w:rFonts w:ascii="Arial" w:hAnsi="Arial" w:cs="Arial"/>
          <w:sz w:val="21"/>
          <w:szCs w:val="21"/>
        </w:rPr>
        <w:t xml:space="preserve">, </w:t>
      </w:r>
      <w:r w:rsidRPr="00963FDC">
        <w:rPr>
          <w:rFonts w:ascii="Arial" w:hAnsi="Arial" w:cs="Arial"/>
          <w:sz w:val="21"/>
          <w:szCs w:val="21"/>
        </w:rPr>
        <w:t>47877 Willich</w:t>
      </w:r>
      <w:r w:rsidRPr="00963FDC">
        <w:rPr>
          <w:rFonts w:ascii="Arial" w:hAnsi="Arial" w:cs="Arial"/>
          <w:sz w:val="21"/>
          <w:szCs w:val="21"/>
        </w:rPr>
        <w:br/>
      </w:r>
      <w:hyperlink r:id="rId19" w:history="1">
        <w:r w:rsidRPr="00963FDC">
          <w:rPr>
            <w:rStyle w:val="Hyperlink"/>
            <w:rFonts w:ascii="Arial" w:hAnsi="Arial" w:cs="Arial"/>
            <w:sz w:val="21"/>
            <w:szCs w:val="21"/>
          </w:rPr>
          <w:t>www.c-g-w.net</w:t>
        </w:r>
      </w:hyperlink>
      <w:r w:rsidR="00FE4A30">
        <w:rPr>
          <w:rFonts w:ascii="Arial" w:hAnsi="Arial" w:cs="Arial"/>
          <w:b/>
          <w:color w:val="313434"/>
        </w:rPr>
        <w:br w:type="page"/>
      </w:r>
    </w:p>
    <w:p w14:paraId="4FEBC4F8" w14:textId="49846332" w:rsidR="008916C0" w:rsidRPr="00ED286D" w:rsidRDefault="00E26C74" w:rsidP="00E26C74">
      <w:pPr>
        <w:tabs>
          <w:tab w:val="center" w:pos="5335"/>
        </w:tabs>
        <w:spacing w:before="87"/>
        <w:rPr>
          <w:rFonts w:ascii="Arial" w:hAnsi="Arial" w:cs="Arial"/>
          <w:b/>
          <w:color w:val="313434"/>
        </w:rPr>
      </w:pPr>
      <w:r w:rsidRPr="00ED286D">
        <w:rPr>
          <w:rFonts w:ascii="Arial" w:hAnsi="Arial" w:cs="Arial"/>
          <w:b/>
          <w:color w:val="313434"/>
        </w:rPr>
        <w:lastRenderedPageBreak/>
        <w:t xml:space="preserve">Bildmaterial zur freien </w:t>
      </w:r>
      <w:r>
        <w:rPr>
          <w:rFonts w:ascii="Arial" w:hAnsi="Arial" w:cs="Arial"/>
          <w:b/>
          <w:color w:val="313434"/>
        </w:rPr>
        <w:t xml:space="preserve">redaktionellen </w:t>
      </w:r>
      <w:r w:rsidRPr="00ED286D">
        <w:rPr>
          <w:rFonts w:ascii="Arial" w:hAnsi="Arial" w:cs="Arial"/>
          <w:b/>
          <w:color w:val="313434"/>
        </w:rPr>
        <w:t>Verwendung</w:t>
      </w:r>
      <w:r>
        <w:rPr>
          <w:rFonts w:ascii="Arial" w:hAnsi="Arial" w:cs="Arial"/>
          <w:b/>
          <w:color w:val="313434"/>
        </w:rPr>
        <w:t>, mit Angabe der Bildquelle</w:t>
      </w:r>
      <w:r w:rsidRPr="00ED286D">
        <w:rPr>
          <w:rFonts w:ascii="Arial" w:hAnsi="Arial" w:cs="Arial"/>
          <w:b/>
          <w:color w:val="313434"/>
        </w:rPr>
        <w:t>.</w:t>
      </w:r>
    </w:p>
    <w:p w14:paraId="1A84E528" w14:textId="77777777" w:rsidR="0098548D" w:rsidRDefault="0098548D" w:rsidP="0098548D">
      <w:pPr>
        <w:spacing w:after="120" w:line="266" w:lineRule="auto"/>
        <w:rPr>
          <w:rFonts w:ascii="Droid Serif" w:hAnsi="Droid Serif" w:cs="Droid Serif"/>
          <w:color w:val="313434"/>
        </w:rPr>
      </w:pPr>
      <w:r>
        <w:rPr>
          <w:noProof/>
          <w:color w:val="313434"/>
          <w:lang w:eastAsia="de-DE"/>
        </w:rPr>
        <w:drawing>
          <wp:inline distT="0" distB="0" distL="0" distR="0" wp14:anchorId="53C4A4E9" wp14:editId="7391B361">
            <wp:extent cx="3838575" cy="2399109"/>
            <wp:effectExtent l="19050" t="19050" r="9525" b="203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42489" cy="2401555"/>
                    </a:xfrm>
                    <a:prstGeom prst="rect">
                      <a:avLst/>
                    </a:prstGeom>
                    <a:noFill/>
                    <a:ln w="9525" cmpd="sng">
                      <a:solidFill>
                        <a:srgbClr val="000000"/>
                      </a:solidFill>
                      <a:miter lim="800000"/>
                      <a:headEnd/>
                      <a:tailEnd/>
                    </a:ln>
                    <a:effectLst/>
                  </pic:spPr>
                </pic:pic>
              </a:graphicData>
            </a:graphic>
          </wp:inline>
        </w:drawing>
      </w:r>
    </w:p>
    <w:p w14:paraId="3FC101D1" w14:textId="072111FB" w:rsidR="000D2C9F" w:rsidRDefault="0098548D" w:rsidP="00DB4B1F">
      <w:pPr>
        <w:rPr>
          <w:rFonts w:ascii="Arial" w:hAnsi="Arial" w:cs="Arial"/>
          <w:color w:val="313434"/>
          <w:sz w:val="20"/>
          <w:szCs w:val="20"/>
        </w:rPr>
      </w:pPr>
      <w:r w:rsidRPr="00DB4B1F">
        <w:rPr>
          <w:rFonts w:ascii="Arial" w:hAnsi="Arial" w:cs="Arial"/>
          <w:color w:val="313434"/>
          <w:sz w:val="20"/>
          <w:szCs w:val="20"/>
          <w:u w:val="single"/>
        </w:rPr>
        <w:t>Bild 1</w:t>
      </w:r>
      <w:r w:rsidRPr="00DB4B1F">
        <w:rPr>
          <w:rFonts w:ascii="Arial" w:hAnsi="Arial" w:cs="Arial"/>
          <w:color w:val="313434"/>
          <w:sz w:val="20"/>
          <w:szCs w:val="20"/>
        </w:rPr>
        <w:t xml:space="preserve">: </w:t>
      </w:r>
      <w:r w:rsidR="00B31EDA">
        <w:rPr>
          <w:rFonts w:ascii="Arial" w:hAnsi="Arial" w:cs="Arial"/>
          <w:color w:val="313434"/>
          <w:sz w:val="20"/>
          <w:szCs w:val="20"/>
        </w:rPr>
        <w:t xml:space="preserve">Jetzt geht’s rund für den Klimaschutz. </w:t>
      </w:r>
      <w:r w:rsidR="00DB4B1F" w:rsidRPr="00DB4B1F">
        <w:rPr>
          <w:rFonts w:ascii="Arial" w:hAnsi="Arial" w:cs="Arial"/>
          <w:color w:val="313434"/>
          <w:sz w:val="20"/>
          <w:szCs w:val="20"/>
        </w:rPr>
        <w:t>Bei einer Schnitzeljagd auf der AZuR-Website können Besucher</w:t>
      </w:r>
      <w:r w:rsidR="00DB4B1F">
        <w:rPr>
          <w:rFonts w:ascii="Arial" w:hAnsi="Arial" w:cs="Arial"/>
          <w:color w:val="313434"/>
          <w:sz w:val="20"/>
          <w:szCs w:val="20"/>
        </w:rPr>
        <w:t xml:space="preserve"> vom 18.9. bis 8.10.</w:t>
      </w:r>
      <w:r w:rsidR="00DB4B1F" w:rsidRPr="00DB4B1F">
        <w:rPr>
          <w:rFonts w:ascii="Arial" w:hAnsi="Arial" w:cs="Arial"/>
          <w:color w:val="313434"/>
          <w:sz w:val="20"/>
          <w:szCs w:val="20"/>
        </w:rPr>
        <w:t xml:space="preserve"> fünf wesentliche Stationen der zukunftsweisenden Reifen-Kreislaufwirtschaft entdecken. Von der nachhaltigen Neureifen-Herstellung über die Runderneuerung bis hin zur stofflichen und chemischen Verwertung der in Altreifen enthaltenen Rohstoffe: </w:t>
      </w:r>
      <w:hyperlink r:id="rId21" w:history="1">
        <w:r w:rsidR="00DB4B1F" w:rsidRPr="00DB4B1F">
          <w:rPr>
            <w:rStyle w:val="Hyperlink"/>
            <w:rFonts w:ascii="Arial" w:hAnsi="Arial" w:cs="Arial"/>
            <w:sz w:val="20"/>
            <w:szCs w:val="20"/>
          </w:rPr>
          <w:t>https://azur-netzwerk.de/veranstaltung/jetzt-gehts-rund-fuer-den-klimaschutz.</w:t>
        </w:r>
      </w:hyperlink>
      <w:r w:rsidR="00DB4B1F" w:rsidRPr="00DB4B1F">
        <w:rPr>
          <w:rFonts w:ascii="Arial" w:hAnsi="Arial" w:cs="Arial"/>
          <w:color w:val="313434"/>
          <w:sz w:val="20"/>
          <w:szCs w:val="20"/>
        </w:rPr>
        <w:t xml:space="preserve"> </w:t>
      </w:r>
      <w:r w:rsidR="00F95929" w:rsidRPr="00DB4B1F">
        <w:rPr>
          <w:rFonts w:ascii="Arial" w:hAnsi="Arial" w:cs="Arial"/>
          <w:color w:val="313434"/>
          <w:sz w:val="20"/>
          <w:szCs w:val="20"/>
        </w:rPr>
        <w:t>Grafik: AZuR.</w:t>
      </w:r>
    </w:p>
    <w:p w14:paraId="71D99981" w14:textId="77777777" w:rsidR="003C0546" w:rsidRPr="00DB4B1F" w:rsidRDefault="003C0546" w:rsidP="00DB4B1F">
      <w:pPr>
        <w:rPr>
          <w:rFonts w:ascii="Arial" w:eastAsiaTheme="minorHAnsi" w:hAnsi="Arial" w:cs="Arial"/>
          <w:color w:val="000000"/>
          <w:sz w:val="20"/>
          <w:szCs w:val="20"/>
        </w:rPr>
      </w:pPr>
    </w:p>
    <w:p w14:paraId="38186E40" w14:textId="77777777" w:rsidR="003C0546" w:rsidRDefault="003C0546" w:rsidP="003C0546">
      <w:pPr>
        <w:spacing w:after="120" w:line="266" w:lineRule="auto"/>
        <w:rPr>
          <w:rFonts w:ascii="Droid Serif" w:hAnsi="Droid Serif" w:cs="Droid Serif"/>
          <w:color w:val="313434"/>
        </w:rPr>
      </w:pPr>
      <w:r>
        <w:rPr>
          <w:noProof/>
          <w:color w:val="313434"/>
          <w:lang w:eastAsia="de-DE"/>
        </w:rPr>
        <w:drawing>
          <wp:inline distT="0" distB="0" distL="0" distR="0" wp14:anchorId="6A4E1276" wp14:editId="4B0EA5B7">
            <wp:extent cx="3842488" cy="2401555"/>
            <wp:effectExtent l="19050" t="19050" r="24765" b="184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842488" cy="2401555"/>
                    </a:xfrm>
                    <a:prstGeom prst="rect">
                      <a:avLst/>
                    </a:prstGeom>
                    <a:noFill/>
                    <a:ln w="9525" cmpd="sng">
                      <a:solidFill>
                        <a:srgbClr val="000000"/>
                      </a:solidFill>
                      <a:miter lim="800000"/>
                      <a:headEnd/>
                      <a:tailEnd/>
                    </a:ln>
                    <a:effectLst/>
                  </pic:spPr>
                </pic:pic>
              </a:graphicData>
            </a:graphic>
          </wp:inline>
        </w:drawing>
      </w:r>
    </w:p>
    <w:p w14:paraId="1C4A5290" w14:textId="73211E71" w:rsidR="003C0546" w:rsidRPr="00DB4B1F" w:rsidRDefault="003C0546" w:rsidP="003C0546">
      <w:pPr>
        <w:rPr>
          <w:rFonts w:ascii="Arial" w:eastAsiaTheme="minorHAnsi" w:hAnsi="Arial" w:cs="Arial"/>
          <w:color w:val="000000"/>
          <w:sz w:val="20"/>
          <w:szCs w:val="20"/>
        </w:rPr>
      </w:pPr>
      <w:r w:rsidRPr="00DB4B1F">
        <w:rPr>
          <w:rFonts w:ascii="Arial" w:hAnsi="Arial" w:cs="Arial"/>
          <w:color w:val="313434"/>
          <w:sz w:val="20"/>
          <w:szCs w:val="20"/>
          <w:u w:val="single"/>
        </w:rPr>
        <w:t xml:space="preserve">Bild </w:t>
      </w:r>
      <w:r>
        <w:rPr>
          <w:rFonts w:ascii="Arial" w:hAnsi="Arial" w:cs="Arial"/>
          <w:color w:val="313434"/>
          <w:sz w:val="20"/>
          <w:szCs w:val="20"/>
          <w:u w:val="single"/>
        </w:rPr>
        <w:t>2</w:t>
      </w:r>
      <w:r w:rsidRPr="00DB4B1F">
        <w:rPr>
          <w:rFonts w:ascii="Arial" w:hAnsi="Arial" w:cs="Arial"/>
          <w:color w:val="313434"/>
          <w:sz w:val="20"/>
          <w:szCs w:val="20"/>
        </w:rPr>
        <w:t xml:space="preserve">: </w:t>
      </w:r>
      <w:r w:rsidRPr="003C0546">
        <w:rPr>
          <w:rFonts w:ascii="Arial" w:hAnsi="Arial" w:cs="Arial"/>
          <w:color w:val="313434"/>
          <w:sz w:val="20"/>
          <w:szCs w:val="20"/>
        </w:rPr>
        <w:t xml:space="preserve">Im Rahmen der Aktionstage vermitteln </w:t>
      </w:r>
      <w:r>
        <w:rPr>
          <w:rFonts w:ascii="Arial" w:hAnsi="Arial" w:cs="Arial"/>
          <w:color w:val="313434"/>
          <w:sz w:val="20"/>
          <w:szCs w:val="20"/>
        </w:rPr>
        <w:t>die zertifizierten Altreifenentsorger (ZARE)</w:t>
      </w:r>
      <w:r w:rsidRPr="003C0546">
        <w:rPr>
          <w:rFonts w:ascii="Arial" w:hAnsi="Arial" w:cs="Arial"/>
          <w:color w:val="313434"/>
          <w:sz w:val="20"/>
          <w:szCs w:val="20"/>
        </w:rPr>
        <w:t xml:space="preserve"> der Öffentlichkeit auf kreative Art, dass es sich bei Altreifen nicht um Abfälle, sondern um wertvolle Rohstoffe handelt.</w:t>
      </w:r>
      <w:r>
        <w:rPr>
          <w:rFonts w:ascii="Arial" w:hAnsi="Arial" w:cs="Arial"/>
          <w:color w:val="313434"/>
          <w:sz w:val="20"/>
          <w:szCs w:val="20"/>
        </w:rPr>
        <w:t xml:space="preserve"> Der Kreativ-Wettbewerb KUNST UND ALLTAGSOBJEKTE AUS ALTREIFEN läuft noch bis zum 8. </w:t>
      </w:r>
      <w:r w:rsidRPr="003C0546">
        <w:rPr>
          <w:rFonts w:ascii="Arial" w:hAnsi="Arial" w:cs="Arial"/>
          <w:color w:val="313434"/>
          <w:sz w:val="20"/>
          <w:szCs w:val="20"/>
        </w:rPr>
        <w:t>Oktob</w:t>
      </w:r>
      <w:r>
        <w:rPr>
          <w:rFonts w:ascii="Arial" w:hAnsi="Arial" w:cs="Arial"/>
          <w:color w:val="313434"/>
          <w:sz w:val="20"/>
          <w:szCs w:val="20"/>
        </w:rPr>
        <w:t>er 2023</w:t>
      </w:r>
      <w:r w:rsidRPr="003C0546">
        <w:rPr>
          <w:rFonts w:ascii="Arial" w:hAnsi="Arial" w:cs="Arial"/>
          <w:color w:val="313434"/>
          <w:sz w:val="20"/>
          <w:szCs w:val="20"/>
        </w:rPr>
        <w:t xml:space="preserve">: </w:t>
      </w:r>
      <w:hyperlink r:id="rId23" w:history="1">
        <w:r w:rsidRPr="003C0546">
          <w:t xml:space="preserve"> </w:t>
        </w:r>
        <w:r w:rsidRPr="003C0546">
          <w:rPr>
            <w:rStyle w:val="Hyperlink"/>
            <w:rFonts w:ascii="Arial" w:hAnsi="Arial" w:cs="Arial"/>
            <w:sz w:val="20"/>
            <w:szCs w:val="20"/>
          </w:rPr>
          <w:t>https://zertifizierte-altreifenentsorger.de/kreativwettbewerb-verwerten-statt-wegschmeissen.</w:t>
        </w:r>
      </w:hyperlink>
      <w:r w:rsidRPr="003C0546">
        <w:rPr>
          <w:rFonts w:ascii="Arial" w:hAnsi="Arial" w:cs="Arial"/>
          <w:color w:val="313434"/>
          <w:sz w:val="20"/>
          <w:szCs w:val="20"/>
        </w:rPr>
        <w:t xml:space="preserve"> </w:t>
      </w:r>
      <w:r>
        <w:rPr>
          <w:rFonts w:ascii="Arial" w:hAnsi="Arial" w:cs="Arial"/>
          <w:color w:val="313434"/>
          <w:sz w:val="20"/>
          <w:szCs w:val="20"/>
        </w:rPr>
        <w:t>Bildquelle</w:t>
      </w:r>
      <w:r w:rsidRPr="00DB4B1F">
        <w:rPr>
          <w:rFonts w:ascii="Arial" w:hAnsi="Arial" w:cs="Arial"/>
          <w:color w:val="313434"/>
          <w:sz w:val="20"/>
          <w:szCs w:val="20"/>
        </w:rPr>
        <w:t xml:space="preserve">: </w:t>
      </w:r>
      <w:r>
        <w:rPr>
          <w:rFonts w:ascii="Arial" w:hAnsi="Arial" w:cs="Arial"/>
          <w:color w:val="313434"/>
          <w:sz w:val="20"/>
          <w:szCs w:val="20"/>
        </w:rPr>
        <w:t>ZARE</w:t>
      </w:r>
      <w:r w:rsidRPr="00DB4B1F">
        <w:rPr>
          <w:rFonts w:ascii="Arial" w:hAnsi="Arial" w:cs="Arial"/>
          <w:color w:val="313434"/>
          <w:sz w:val="20"/>
          <w:szCs w:val="20"/>
        </w:rPr>
        <w:t>.</w:t>
      </w:r>
    </w:p>
    <w:p w14:paraId="561A6536" w14:textId="77777777" w:rsidR="003C0546" w:rsidRDefault="003C0546" w:rsidP="003C0546">
      <w:pPr>
        <w:spacing w:after="120" w:line="266" w:lineRule="auto"/>
        <w:rPr>
          <w:rFonts w:ascii="Droid Serif" w:hAnsi="Droid Serif" w:cs="Droid Serif"/>
          <w:color w:val="313434"/>
        </w:rPr>
      </w:pPr>
      <w:r>
        <w:rPr>
          <w:noProof/>
          <w:color w:val="313434"/>
          <w:lang w:eastAsia="de-DE"/>
        </w:rPr>
        <w:lastRenderedPageBreak/>
        <w:drawing>
          <wp:inline distT="0" distB="0" distL="0" distR="0" wp14:anchorId="03B2872D" wp14:editId="0C1A8810">
            <wp:extent cx="3842488" cy="2401555"/>
            <wp:effectExtent l="19050" t="19050" r="24765" b="184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842488" cy="2401555"/>
                    </a:xfrm>
                    <a:prstGeom prst="rect">
                      <a:avLst/>
                    </a:prstGeom>
                    <a:noFill/>
                    <a:ln w="9525" cmpd="sng">
                      <a:solidFill>
                        <a:srgbClr val="000000"/>
                      </a:solidFill>
                      <a:miter lim="800000"/>
                      <a:headEnd/>
                      <a:tailEnd/>
                    </a:ln>
                    <a:effectLst/>
                  </pic:spPr>
                </pic:pic>
              </a:graphicData>
            </a:graphic>
          </wp:inline>
        </w:drawing>
      </w:r>
    </w:p>
    <w:p w14:paraId="4DA9BC88" w14:textId="647610B2" w:rsidR="003C0546" w:rsidRDefault="003C0546" w:rsidP="003C0546">
      <w:pPr>
        <w:rPr>
          <w:rFonts w:ascii="Arial" w:hAnsi="Arial" w:cs="Arial"/>
          <w:color w:val="313434"/>
          <w:sz w:val="20"/>
          <w:szCs w:val="20"/>
        </w:rPr>
      </w:pPr>
      <w:r w:rsidRPr="00B31EDA">
        <w:rPr>
          <w:rFonts w:ascii="Arial" w:hAnsi="Arial" w:cs="Arial"/>
          <w:color w:val="313434"/>
          <w:sz w:val="20"/>
          <w:szCs w:val="20"/>
          <w:u w:val="single"/>
        </w:rPr>
        <w:t xml:space="preserve">Bild </w:t>
      </w:r>
      <w:r w:rsidRPr="00B31EDA">
        <w:rPr>
          <w:rFonts w:ascii="Arial" w:hAnsi="Arial" w:cs="Arial"/>
          <w:color w:val="313434"/>
          <w:sz w:val="20"/>
          <w:szCs w:val="20"/>
          <w:u w:val="single"/>
        </w:rPr>
        <w:t>3</w:t>
      </w:r>
      <w:r w:rsidRPr="00B31EDA">
        <w:rPr>
          <w:rFonts w:ascii="Arial" w:hAnsi="Arial" w:cs="Arial"/>
          <w:color w:val="313434"/>
          <w:sz w:val="20"/>
          <w:szCs w:val="20"/>
        </w:rPr>
        <w:t xml:space="preserve">: </w:t>
      </w:r>
      <w:r w:rsidR="00B31EDA">
        <w:rPr>
          <w:rFonts w:ascii="Arial" w:hAnsi="Arial" w:cs="Arial"/>
          <w:color w:val="313434"/>
          <w:sz w:val="20"/>
          <w:szCs w:val="20"/>
        </w:rPr>
        <w:t xml:space="preserve">Abgefahren nachhaltig: </w:t>
      </w:r>
      <w:r w:rsidR="00B31EDA" w:rsidRPr="00B31EDA">
        <w:rPr>
          <w:rFonts w:ascii="Arial" w:hAnsi="Arial" w:cs="Arial"/>
          <w:color w:val="313434"/>
          <w:sz w:val="20"/>
          <w:szCs w:val="20"/>
        </w:rPr>
        <w:t xml:space="preserve">Die Aktion der Runderneuert-Partner im AZuR-Netzwerk richtet sich an Fahrschulen, die Fahranfänger und junge Autofahrer </w:t>
      </w:r>
      <w:r w:rsidR="00B31EDA" w:rsidRPr="00B31EDA">
        <w:rPr>
          <w:rFonts w:ascii="Arial" w:hAnsi="Arial" w:cs="Arial"/>
          <w:color w:val="313434"/>
          <w:sz w:val="20"/>
          <w:szCs w:val="20"/>
        </w:rPr>
        <w:t xml:space="preserve">nachhaltig </w:t>
      </w:r>
      <w:r w:rsidR="00B31EDA" w:rsidRPr="00B31EDA">
        <w:rPr>
          <w:rFonts w:ascii="Arial" w:hAnsi="Arial" w:cs="Arial"/>
          <w:color w:val="313434"/>
          <w:sz w:val="20"/>
          <w:szCs w:val="20"/>
        </w:rPr>
        <w:t xml:space="preserve">fit für den Straßenverkehr machen. Auf Nachhaltigkeit bedachte Fahrschulen </w:t>
      </w:r>
      <w:r w:rsidR="00B31EDA" w:rsidRPr="00B31EDA">
        <w:rPr>
          <w:rFonts w:ascii="Arial" w:hAnsi="Arial" w:cs="Arial"/>
          <w:color w:val="313434"/>
          <w:sz w:val="20"/>
          <w:szCs w:val="20"/>
        </w:rPr>
        <w:t>können</w:t>
      </w:r>
      <w:r w:rsidR="00B31EDA" w:rsidRPr="00B31EDA">
        <w:rPr>
          <w:rFonts w:ascii="Arial" w:hAnsi="Arial" w:cs="Arial"/>
          <w:color w:val="313434"/>
          <w:sz w:val="20"/>
          <w:szCs w:val="20"/>
        </w:rPr>
        <w:t xml:space="preserve"> im Rahmen eines Gewinnspiels die Vorteile von runderneuerten Reifen </w:t>
      </w:r>
      <w:r w:rsidR="00B31EDA" w:rsidRPr="00B31EDA">
        <w:rPr>
          <w:rFonts w:ascii="Arial" w:hAnsi="Arial" w:cs="Arial"/>
          <w:color w:val="313434"/>
          <w:sz w:val="20"/>
          <w:szCs w:val="20"/>
        </w:rPr>
        <w:t>entdecken und bei einem Quiz einen Satz runderneuerter Pkw-Premium-Reifen gewinnen</w:t>
      </w:r>
      <w:r w:rsidRPr="00B31EDA">
        <w:rPr>
          <w:rFonts w:ascii="Arial" w:hAnsi="Arial" w:cs="Arial"/>
          <w:color w:val="313434"/>
          <w:sz w:val="20"/>
          <w:szCs w:val="20"/>
        </w:rPr>
        <w:t>:</w:t>
      </w:r>
      <w:r w:rsidR="00B31EDA">
        <w:rPr>
          <w:rFonts w:ascii="Arial" w:hAnsi="Arial" w:cs="Arial"/>
          <w:color w:val="313434"/>
          <w:sz w:val="20"/>
          <w:szCs w:val="20"/>
        </w:rPr>
        <w:t xml:space="preserve"> </w:t>
      </w:r>
      <w:hyperlink r:id="rId25" w:history="1">
        <w:r w:rsidR="00B31EDA" w:rsidRPr="00D155BD">
          <w:rPr>
            <w:rStyle w:val="Hyperlink"/>
            <w:rFonts w:ascii="Arial" w:hAnsi="Arial" w:cs="Arial"/>
            <w:sz w:val="20"/>
            <w:szCs w:val="20"/>
          </w:rPr>
          <w:t>https://runderneuert.de/aktionstage-nachhaltigkeit-2023-fahrschulen</w:t>
        </w:r>
      </w:hyperlink>
      <w:r w:rsidR="00B31EDA">
        <w:rPr>
          <w:rFonts w:ascii="Arial" w:hAnsi="Arial" w:cs="Arial"/>
          <w:sz w:val="20"/>
          <w:szCs w:val="20"/>
        </w:rPr>
        <w:t xml:space="preserve">. </w:t>
      </w:r>
      <w:r w:rsidRPr="00B31EDA">
        <w:rPr>
          <w:rFonts w:ascii="Arial" w:hAnsi="Arial" w:cs="Arial"/>
          <w:color w:val="313434"/>
          <w:sz w:val="20"/>
          <w:szCs w:val="20"/>
        </w:rPr>
        <w:t xml:space="preserve">Bildquelle: </w:t>
      </w:r>
      <w:r w:rsidR="00B31EDA" w:rsidRPr="00B31EDA">
        <w:rPr>
          <w:rFonts w:ascii="Arial" w:hAnsi="Arial" w:cs="Arial"/>
          <w:color w:val="313434"/>
          <w:sz w:val="20"/>
          <w:szCs w:val="20"/>
        </w:rPr>
        <w:t>RuLa</w:t>
      </w:r>
      <w:r w:rsidRPr="00B31EDA">
        <w:rPr>
          <w:rFonts w:ascii="Arial" w:hAnsi="Arial" w:cs="Arial"/>
          <w:color w:val="313434"/>
          <w:sz w:val="20"/>
          <w:szCs w:val="20"/>
        </w:rPr>
        <w:t>.</w:t>
      </w:r>
    </w:p>
    <w:p w14:paraId="206B67E4" w14:textId="77777777" w:rsidR="00B31EDA" w:rsidRPr="00B31EDA" w:rsidRDefault="00B31EDA" w:rsidP="003C0546">
      <w:pPr>
        <w:rPr>
          <w:rFonts w:ascii="Arial" w:hAnsi="Arial" w:cs="Arial"/>
          <w:sz w:val="20"/>
          <w:szCs w:val="20"/>
        </w:rPr>
      </w:pPr>
    </w:p>
    <w:p w14:paraId="56E64622" w14:textId="77777777" w:rsidR="00B31EDA" w:rsidRDefault="00B31EDA" w:rsidP="00B31EDA">
      <w:pPr>
        <w:spacing w:after="120" w:line="266" w:lineRule="auto"/>
        <w:rPr>
          <w:rFonts w:ascii="Droid Serif" w:hAnsi="Droid Serif" w:cs="Droid Serif"/>
          <w:color w:val="313434"/>
        </w:rPr>
      </w:pPr>
      <w:r>
        <w:rPr>
          <w:noProof/>
          <w:color w:val="313434"/>
          <w:lang w:eastAsia="de-DE"/>
        </w:rPr>
        <w:drawing>
          <wp:inline distT="0" distB="0" distL="0" distR="0" wp14:anchorId="10EECA40" wp14:editId="424CAF74">
            <wp:extent cx="3842488" cy="2401555"/>
            <wp:effectExtent l="19050" t="19050" r="24765" b="184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842488" cy="2401555"/>
                    </a:xfrm>
                    <a:prstGeom prst="rect">
                      <a:avLst/>
                    </a:prstGeom>
                    <a:noFill/>
                    <a:ln w="9525" cmpd="sng">
                      <a:solidFill>
                        <a:srgbClr val="000000"/>
                      </a:solidFill>
                      <a:miter lim="800000"/>
                      <a:headEnd/>
                      <a:tailEnd/>
                    </a:ln>
                    <a:effectLst/>
                  </pic:spPr>
                </pic:pic>
              </a:graphicData>
            </a:graphic>
          </wp:inline>
        </w:drawing>
      </w:r>
    </w:p>
    <w:p w14:paraId="7227029E" w14:textId="404D989E" w:rsidR="00B31EDA" w:rsidRDefault="00B31EDA" w:rsidP="00B31EDA">
      <w:pPr>
        <w:rPr>
          <w:rFonts w:ascii="Arial" w:hAnsi="Arial" w:cs="Arial"/>
          <w:color w:val="313434"/>
          <w:sz w:val="20"/>
          <w:szCs w:val="20"/>
        </w:rPr>
      </w:pPr>
      <w:r w:rsidRPr="00B31EDA">
        <w:rPr>
          <w:rFonts w:ascii="Arial" w:hAnsi="Arial" w:cs="Arial"/>
          <w:color w:val="313434"/>
          <w:sz w:val="20"/>
          <w:szCs w:val="20"/>
          <w:u w:val="single"/>
        </w:rPr>
        <w:t xml:space="preserve">Bild </w:t>
      </w:r>
      <w:r>
        <w:rPr>
          <w:rFonts w:ascii="Arial" w:hAnsi="Arial" w:cs="Arial"/>
          <w:color w:val="313434"/>
          <w:sz w:val="20"/>
          <w:szCs w:val="20"/>
          <w:u w:val="single"/>
        </w:rPr>
        <w:t>4</w:t>
      </w:r>
      <w:r w:rsidRPr="00B31EDA">
        <w:rPr>
          <w:rFonts w:ascii="Arial" w:hAnsi="Arial" w:cs="Arial"/>
          <w:color w:val="313434"/>
          <w:sz w:val="20"/>
          <w:szCs w:val="20"/>
        </w:rPr>
        <w:t>:</w:t>
      </w:r>
      <w:r>
        <w:rPr>
          <w:rFonts w:ascii="Arial" w:hAnsi="Arial" w:cs="Arial"/>
          <w:color w:val="313434"/>
          <w:sz w:val="20"/>
          <w:szCs w:val="20"/>
        </w:rPr>
        <w:t xml:space="preserve"> Die Initiative NEW LIFE will Schülern und Auszubildenden die Bedeutung von Klimaschutz, Umweltschutz und nachhaltigen Recyclingprodukten vermitteln. Das Gratis-Lernportal NEW LIFE macht Schule </w:t>
      </w:r>
      <w:r w:rsidR="000A0914">
        <w:rPr>
          <w:rFonts w:ascii="Arial" w:hAnsi="Arial" w:cs="Arial"/>
          <w:color w:val="313434"/>
          <w:sz w:val="20"/>
          <w:szCs w:val="20"/>
        </w:rPr>
        <w:t>(</w:t>
      </w:r>
      <w:hyperlink r:id="rId27" w:history="1">
        <w:r w:rsidR="000A0914" w:rsidRPr="00D155BD">
          <w:rPr>
            <w:rStyle w:val="Hyperlink"/>
            <w:rFonts w:ascii="Arial" w:hAnsi="Arial" w:cs="Arial"/>
            <w:sz w:val="20"/>
            <w:szCs w:val="20"/>
          </w:rPr>
          <w:t>https://initiative-new-life.de/loesungen/garten-und-landschaftsbau/new-life-macht-schule/</w:t>
        </w:r>
      </w:hyperlink>
      <w:r w:rsidR="000A0914">
        <w:rPr>
          <w:rFonts w:ascii="Arial" w:hAnsi="Arial" w:cs="Arial"/>
          <w:color w:val="313434"/>
          <w:sz w:val="20"/>
          <w:szCs w:val="20"/>
        </w:rPr>
        <w:t xml:space="preserve">) </w:t>
      </w:r>
      <w:r>
        <w:rPr>
          <w:rFonts w:ascii="Arial" w:hAnsi="Arial" w:cs="Arial"/>
          <w:color w:val="313434"/>
          <w:sz w:val="20"/>
          <w:szCs w:val="20"/>
        </w:rPr>
        <w:t xml:space="preserve">bietet flexibel einsetzbares Unterrichtsmaterial für Schule und Ausbildung. Am 25. Oktober 2023 lädt NEW LIFE Schüler und Auszubildende mit Freikarten zum Klima-Schultag in Köln (im Rahmen der FSB 2023) ein. </w:t>
      </w:r>
      <w:r w:rsidRPr="00B31EDA">
        <w:rPr>
          <w:rFonts w:ascii="Arial" w:hAnsi="Arial" w:cs="Arial"/>
          <w:color w:val="313434"/>
          <w:sz w:val="20"/>
          <w:szCs w:val="20"/>
        </w:rPr>
        <w:t xml:space="preserve">Freikarten bestellen Sie hier: </w:t>
      </w:r>
      <w:hyperlink r:id="rId28" w:history="1">
        <w:r w:rsidRPr="00D155BD">
          <w:rPr>
            <w:rStyle w:val="Hyperlink"/>
            <w:rFonts w:ascii="Arial" w:hAnsi="Arial" w:cs="Arial"/>
            <w:sz w:val="20"/>
            <w:szCs w:val="20"/>
          </w:rPr>
          <w:t>kontakt@initiative-new-life.de</w:t>
        </w:r>
      </w:hyperlink>
      <w:r w:rsidRPr="00B31EDA">
        <w:rPr>
          <w:rFonts w:ascii="Arial" w:hAnsi="Arial" w:cs="Arial"/>
          <w:color w:val="313434"/>
          <w:sz w:val="20"/>
          <w:szCs w:val="20"/>
        </w:rPr>
        <w:t>.</w:t>
      </w:r>
      <w:r>
        <w:rPr>
          <w:rFonts w:ascii="Arial" w:hAnsi="Arial" w:cs="Arial"/>
          <w:color w:val="313434"/>
          <w:sz w:val="20"/>
          <w:szCs w:val="20"/>
        </w:rPr>
        <w:t xml:space="preserve"> Bild: NEW LIFE. </w:t>
      </w:r>
      <w:r w:rsidRPr="00B31EDA">
        <w:rPr>
          <w:rFonts w:ascii="Arial" w:hAnsi="Arial" w:cs="Arial"/>
          <w:color w:val="313434"/>
          <w:sz w:val="20"/>
          <w:szCs w:val="20"/>
        </w:rPr>
        <w:t xml:space="preserve"> </w:t>
      </w:r>
    </w:p>
    <w:p w14:paraId="6C8B39D8" w14:textId="77777777" w:rsidR="000D2C9F" w:rsidRPr="003C4015" w:rsidRDefault="000D2C9F" w:rsidP="0098548D">
      <w:pPr>
        <w:spacing w:before="87" w:after="120"/>
        <w:rPr>
          <w:rFonts w:ascii="Arial" w:hAnsi="Arial" w:cs="Arial"/>
          <w:color w:val="313434"/>
          <w:sz w:val="20"/>
          <w:szCs w:val="20"/>
        </w:rPr>
      </w:pPr>
    </w:p>
    <w:sectPr w:rsidR="000D2C9F" w:rsidRPr="003C4015" w:rsidSect="00B321F9">
      <w:headerReference w:type="default" r:id="rId29"/>
      <w:footerReference w:type="default" r:id="rId30"/>
      <w:headerReference w:type="first" r:id="rId31"/>
      <w:pgSz w:w="11906" w:h="16838"/>
      <w:pgMar w:top="3544" w:right="1133"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5B263D62" w:rsidR="00D314B4" w:rsidRPr="00186BAB" w:rsidRDefault="00384E86" w:rsidP="001043BD">
    <w:pPr>
      <w:pStyle w:val="Kopfzeile"/>
      <w:rPr>
        <w:rFonts w:ascii="Arial" w:hAnsi="Arial" w:cs="Arial"/>
        <w:b/>
        <w:bCs/>
        <w:sz w:val="36"/>
        <w:szCs w:val="36"/>
      </w:rPr>
    </w:pPr>
    <w:r w:rsidRPr="00186BAB">
      <w:rPr>
        <w:noProof/>
        <w:color w:val="000000"/>
        <w:sz w:val="36"/>
        <w:szCs w:val="36"/>
        <w:lang w:eastAsia="de-DE"/>
      </w:rPr>
      <w:drawing>
        <wp:anchor distT="0" distB="0" distL="114300" distR="114300" simplePos="0" relativeHeight="251666432" behindDoc="0" locked="0" layoutInCell="1" allowOverlap="1" wp14:anchorId="324F11D6" wp14:editId="7C544525">
          <wp:simplePos x="0" y="0"/>
          <wp:positionH relativeFrom="column">
            <wp:posOffset>4584700</wp:posOffset>
          </wp:positionH>
          <wp:positionV relativeFrom="paragraph">
            <wp:posOffset>273685</wp:posOffset>
          </wp:positionV>
          <wp:extent cx="934720" cy="342265"/>
          <wp:effectExtent l="0" t="0" r="0" b="635"/>
          <wp:wrapThrough wrapText="bothSides">
            <wp:wrapPolygon edited="0">
              <wp:start x="0" y="0"/>
              <wp:lineTo x="0" y="20438"/>
              <wp:lineTo x="21130" y="20438"/>
              <wp:lineTo x="2113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472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0288" behindDoc="0" locked="0" layoutInCell="1" allowOverlap="1" wp14:anchorId="5E0EA217" wp14:editId="674D310B">
          <wp:simplePos x="0" y="0"/>
          <wp:positionH relativeFrom="column">
            <wp:posOffset>4581525</wp:posOffset>
          </wp:positionH>
          <wp:positionV relativeFrom="paragraph">
            <wp:posOffset>-165100</wp:posOffset>
          </wp:positionV>
          <wp:extent cx="947420" cy="374650"/>
          <wp:effectExtent l="0" t="0" r="5080" b="6350"/>
          <wp:wrapThrough wrapText="bothSides">
            <wp:wrapPolygon edited="0">
              <wp:start x="0" y="0"/>
              <wp:lineTo x="0" y="20868"/>
              <wp:lineTo x="21282" y="20868"/>
              <wp:lineTo x="21282"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4742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4384" behindDoc="0" locked="0" layoutInCell="1" allowOverlap="1" wp14:anchorId="450060A0" wp14:editId="764B7C92">
          <wp:simplePos x="0" y="0"/>
          <wp:positionH relativeFrom="column">
            <wp:posOffset>3653790</wp:posOffset>
          </wp:positionH>
          <wp:positionV relativeFrom="paragraph">
            <wp:posOffset>-165100</wp:posOffset>
          </wp:positionV>
          <wp:extent cx="846455" cy="880745"/>
          <wp:effectExtent l="0" t="0" r="0" b="0"/>
          <wp:wrapThrough wrapText="bothSides">
            <wp:wrapPolygon edited="0">
              <wp:start x="4861" y="0"/>
              <wp:lineTo x="0" y="3270"/>
              <wp:lineTo x="0" y="12147"/>
              <wp:lineTo x="486" y="19155"/>
              <wp:lineTo x="1458" y="21024"/>
              <wp:lineTo x="4861" y="21024"/>
              <wp:lineTo x="12153" y="21024"/>
              <wp:lineTo x="15070" y="21024"/>
              <wp:lineTo x="17014" y="17753"/>
              <wp:lineTo x="16042" y="14950"/>
              <wp:lineTo x="20903" y="10278"/>
              <wp:lineTo x="20903" y="3738"/>
              <wp:lineTo x="12639" y="0"/>
              <wp:lineTo x="4861"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645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2336" behindDoc="0" locked="0" layoutInCell="1" allowOverlap="1" wp14:anchorId="20C084BE" wp14:editId="0C7F791C">
          <wp:simplePos x="0" y="0"/>
          <wp:positionH relativeFrom="column">
            <wp:posOffset>5571490</wp:posOffset>
          </wp:positionH>
          <wp:positionV relativeFrom="paragraph">
            <wp:posOffset>11430</wp:posOffset>
          </wp:positionV>
          <wp:extent cx="696595" cy="391795"/>
          <wp:effectExtent l="0" t="0" r="8255" b="8255"/>
          <wp:wrapThrough wrapText="bothSides">
            <wp:wrapPolygon edited="0">
              <wp:start x="10633" y="0"/>
              <wp:lineTo x="2363" y="5251"/>
              <wp:lineTo x="0" y="9452"/>
              <wp:lineTo x="0" y="21005"/>
              <wp:lineTo x="20084" y="21005"/>
              <wp:lineTo x="21265" y="16804"/>
              <wp:lineTo x="20675" y="7352"/>
              <wp:lineTo x="15358" y="0"/>
              <wp:lineTo x="10633"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9659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6EA07A2"/>
    <w:multiLevelType w:val="hybridMultilevel"/>
    <w:tmpl w:val="19902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90556781">
    <w:abstractNumId w:val="0"/>
  </w:num>
  <w:num w:numId="2" w16cid:durableId="441609935">
    <w:abstractNumId w:val="2"/>
  </w:num>
  <w:num w:numId="3" w16cid:durableId="118426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4C90"/>
    <w:rsid w:val="0001590F"/>
    <w:rsid w:val="000243D5"/>
    <w:rsid w:val="00025675"/>
    <w:rsid w:val="00036B11"/>
    <w:rsid w:val="0003779B"/>
    <w:rsid w:val="000405D1"/>
    <w:rsid w:val="000516CA"/>
    <w:rsid w:val="00060621"/>
    <w:rsid w:val="00062BC9"/>
    <w:rsid w:val="0006390B"/>
    <w:rsid w:val="00072021"/>
    <w:rsid w:val="00074ABD"/>
    <w:rsid w:val="00075F1F"/>
    <w:rsid w:val="00090988"/>
    <w:rsid w:val="000A0914"/>
    <w:rsid w:val="000A1A8F"/>
    <w:rsid w:val="000A2E07"/>
    <w:rsid w:val="000B0AB7"/>
    <w:rsid w:val="000B491C"/>
    <w:rsid w:val="000B6D2A"/>
    <w:rsid w:val="000C006B"/>
    <w:rsid w:val="000C5BC9"/>
    <w:rsid w:val="000D124F"/>
    <w:rsid w:val="000D2C9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0759"/>
    <w:rsid w:val="00136668"/>
    <w:rsid w:val="0013675E"/>
    <w:rsid w:val="00136ACA"/>
    <w:rsid w:val="00145950"/>
    <w:rsid w:val="001461AB"/>
    <w:rsid w:val="00146CAF"/>
    <w:rsid w:val="00146FDE"/>
    <w:rsid w:val="00150083"/>
    <w:rsid w:val="0015151F"/>
    <w:rsid w:val="0015657D"/>
    <w:rsid w:val="00164B70"/>
    <w:rsid w:val="00165933"/>
    <w:rsid w:val="00165A94"/>
    <w:rsid w:val="00165DEA"/>
    <w:rsid w:val="00171EF0"/>
    <w:rsid w:val="00172406"/>
    <w:rsid w:val="001742ED"/>
    <w:rsid w:val="00186BAB"/>
    <w:rsid w:val="00193A8B"/>
    <w:rsid w:val="00193EDD"/>
    <w:rsid w:val="001C088F"/>
    <w:rsid w:val="001D0274"/>
    <w:rsid w:val="001D27E2"/>
    <w:rsid w:val="001E0B84"/>
    <w:rsid w:val="001F2B1E"/>
    <w:rsid w:val="002056C0"/>
    <w:rsid w:val="002125B5"/>
    <w:rsid w:val="00213717"/>
    <w:rsid w:val="00215FB0"/>
    <w:rsid w:val="00217641"/>
    <w:rsid w:val="002251A5"/>
    <w:rsid w:val="00240B11"/>
    <w:rsid w:val="00244CB7"/>
    <w:rsid w:val="002513AD"/>
    <w:rsid w:val="002601DE"/>
    <w:rsid w:val="00272446"/>
    <w:rsid w:val="00281331"/>
    <w:rsid w:val="0028637B"/>
    <w:rsid w:val="002930FF"/>
    <w:rsid w:val="00293D4C"/>
    <w:rsid w:val="00293DED"/>
    <w:rsid w:val="00293F3E"/>
    <w:rsid w:val="00294968"/>
    <w:rsid w:val="00296057"/>
    <w:rsid w:val="002A07B0"/>
    <w:rsid w:val="002A2ACF"/>
    <w:rsid w:val="002A32A3"/>
    <w:rsid w:val="002A5A18"/>
    <w:rsid w:val="002A657E"/>
    <w:rsid w:val="002A7BBC"/>
    <w:rsid w:val="002B221D"/>
    <w:rsid w:val="002B336C"/>
    <w:rsid w:val="002B50B8"/>
    <w:rsid w:val="002C460A"/>
    <w:rsid w:val="002C5C7C"/>
    <w:rsid w:val="002D2FB1"/>
    <w:rsid w:val="002E04A6"/>
    <w:rsid w:val="002E3B0C"/>
    <w:rsid w:val="002E5807"/>
    <w:rsid w:val="002E792D"/>
    <w:rsid w:val="002E7CAC"/>
    <w:rsid w:val="002F6236"/>
    <w:rsid w:val="003041BD"/>
    <w:rsid w:val="00305A93"/>
    <w:rsid w:val="00314AFF"/>
    <w:rsid w:val="00315562"/>
    <w:rsid w:val="00320772"/>
    <w:rsid w:val="00320AB7"/>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4E86"/>
    <w:rsid w:val="00385666"/>
    <w:rsid w:val="00394BE4"/>
    <w:rsid w:val="00395CF0"/>
    <w:rsid w:val="003A35E3"/>
    <w:rsid w:val="003A7190"/>
    <w:rsid w:val="003A7F88"/>
    <w:rsid w:val="003B2801"/>
    <w:rsid w:val="003B2C54"/>
    <w:rsid w:val="003B2F1B"/>
    <w:rsid w:val="003B2FDC"/>
    <w:rsid w:val="003C0546"/>
    <w:rsid w:val="003C4015"/>
    <w:rsid w:val="003D2956"/>
    <w:rsid w:val="00401EFD"/>
    <w:rsid w:val="004025B0"/>
    <w:rsid w:val="00402732"/>
    <w:rsid w:val="00404C77"/>
    <w:rsid w:val="00407223"/>
    <w:rsid w:val="0041714E"/>
    <w:rsid w:val="0042548F"/>
    <w:rsid w:val="00431731"/>
    <w:rsid w:val="00432178"/>
    <w:rsid w:val="00435430"/>
    <w:rsid w:val="0044706E"/>
    <w:rsid w:val="00450AB7"/>
    <w:rsid w:val="004602CA"/>
    <w:rsid w:val="00465553"/>
    <w:rsid w:val="00467484"/>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F2356"/>
    <w:rsid w:val="004F26D7"/>
    <w:rsid w:val="00504E40"/>
    <w:rsid w:val="00514624"/>
    <w:rsid w:val="005214EE"/>
    <w:rsid w:val="00521D20"/>
    <w:rsid w:val="0052528D"/>
    <w:rsid w:val="00531B1E"/>
    <w:rsid w:val="005354C1"/>
    <w:rsid w:val="00541396"/>
    <w:rsid w:val="0054239B"/>
    <w:rsid w:val="00547143"/>
    <w:rsid w:val="00550D94"/>
    <w:rsid w:val="00550EAC"/>
    <w:rsid w:val="005528B7"/>
    <w:rsid w:val="00563954"/>
    <w:rsid w:val="005672FF"/>
    <w:rsid w:val="00571533"/>
    <w:rsid w:val="005743B9"/>
    <w:rsid w:val="0058045E"/>
    <w:rsid w:val="0058061E"/>
    <w:rsid w:val="00583548"/>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3730"/>
    <w:rsid w:val="005E5431"/>
    <w:rsid w:val="005F0897"/>
    <w:rsid w:val="005F46A0"/>
    <w:rsid w:val="00602EE9"/>
    <w:rsid w:val="00610EC3"/>
    <w:rsid w:val="00611711"/>
    <w:rsid w:val="00613C7A"/>
    <w:rsid w:val="00616FEB"/>
    <w:rsid w:val="00621868"/>
    <w:rsid w:val="00623141"/>
    <w:rsid w:val="00623EC8"/>
    <w:rsid w:val="00624D8A"/>
    <w:rsid w:val="00626D62"/>
    <w:rsid w:val="00630873"/>
    <w:rsid w:val="006356E9"/>
    <w:rsid w:val="00642F7A"/>
    <w:rsid w:val="00653D01"/>
    <w:rsid w:val="00654B2B"/>
    <w:rsid w:val="00655C2A"/>
    <w:rsid w:val="006608DB"/>
    <w:rsid w:val="00660B55"/>
    <w:rsid w:val="006659FE"/>
    <w:rsid w:val="00667319"/>
    <w:rsid w:val="0067414C"/>
    <w:rsid w:val="006842C2"/>
    <w:rsid w:val="00692288"/>
    <w:rsid w:val="00695A05"/>
    <w:rsid w:val="006A1024"/>
    <w:rsid w:val="006A4DC8"/>
    <w:rsid w:val="006A76B5"/>
    <w:rsid w:val="006B3739"/>
    <w:rsid w:val="006B7E41"/>
    <w:rsid w:val="006C0FC1"/>
    <w:rsid w:val="006D3237"/>
    <w:rsid w:val="006D5A0C"/>
    <w:rsid w:val="006D75FD"/>
    <w:rsid w:val="006E77F1"/>
    <w:rsid w:val="006F3FCD"/>
    <w:rsid w:val="006F71EC"/>
    <w:rsid w:val="006F7CF9"/>
    <w:rsid w:val="0070006E"/>
    <w:rsid w:val="00705AFB"/>
    <w:rsid w:val="00712A60"/>
    <w:rsid w:val="007170C6"/>
    <w:rsid w:val="00717950"/>
    <w:rsid w:val="007243DC"/>
    <w:rsid w:val="007300FA"/>
    <w:rsid w:val="00730296"/>
    <w:rsid w:val="00730AF1"/>
    <w:rsid w:val="007315C9"/>
    <w:rsid w:val="00734985"/>
    <w:rsid w:val="00743513"/>
    <w:rsid w:val="007453EA"/>
    <w:rsid w:val="00747A79"/>
    <w:rsid w:val="00760023"/>
    <w:rsid w:val="00762CAB"/>
    <w:rsid w:val="007644A9"/>
    <w:rsid w:val="00771DDB"/>
    <w:rsid w:val="007764D1"/>
    <w:rsid w:val="00780729"/>
    <w:rsid w:val="0078103F"/>
    <w:rsid w:val="007819C6"/>
    <w:rsid w:val="007854BD"/>
    <w:rsid w:val="007931A3"/>
    <w:rsid w:val="00793329"/>
    <w:rsid w:val="00794346"/>
    <w:rsid w:val="0079588F"/>
    <w:rsid w:val="00795A8C"/>
    <w:rsid w:val="007A39B9"/>
    <w:rsid w:val="007A58ED"/>
    <w:rsid w:val="007B3F23"/>
    <w:rsid w:val="007E219B"/>
    <w:rsid w:val="007F03A5"/>
    <w:rsid w:val="007F0DDD"/>
    <w:rsid w:val="007F1A97"/>
    <w:rsid w:val="00817CA3"/>
    <w:rsid w:val="008212F6"/>
    <w:rsid w:val="008279FA"/>
    <w:rsid w:val="008520FA"/>
    <w:rsid w:val="00863CEE"/>
    <w:rsid w:val="00871620"/>
    <w:rsid w:val="0087358D"/>
    <w:rsid w:val="0088006B"/>
    <w:rsid w:val="00881006"/>
    <w:rsid w:val="00886AD5"/>
    <w:rsid w:val="00890D44"/>
    <w:rsid w:val="008916C0"/>
    <w:rsid w:val="00892B31"/>
    <w:rsid w:val="008941A3"/>
    <w:rsid w:val="008A170F"/>
    <w:rsid w:val="008A46BF"/>
    <w:rsid w:val="008A6C16"/>
    <w:rsid w:val="008B3B55"/>
    <w:rsid w:val="008C3A8A"/>
    <w:rsid w:val="008C5049"/>
    <w:rsid w:val="008C67D5"/>
    <w:rsid w:val="008C6C54"/>
    <w:rsid w:val="008D09EF"/>
    <w:rsid w:val="008D3518"/>
    <w:rsid w:val="008D745B"/>
    <w:rsid w:val="008E44B0"/>
    <w:rsid w:val="008E74E4"/>
    <w:rsid w:val="008E7DFF"/>
    <w:rsid w:val="008F102E"/>
    <w:rsid w:val="008F1655"/>
    <w:rsid w:val="008F72E6"/>
    <w:rsid w:val="00920EEC"/>
    <w:rsid w:val="00923F8F"/>
    <w:rsid w:val="0092416A"/>
    <w:rsid w:val="00931F57"/>
    <w:rsid w:val="00932A8E"/>
    <w:rsid w:val="00942FEE"/>
    <w:rsid w:val="0094686D"/>
    <w:rsid w:val="00951277"/>
    <w:rsid w:val="00951300"/>
    <w:rsid w:val="0095194D"/>
    <w:rsid w:val="00971E68"/>
    <w:rsid w:val="00972989"/>
    <w:rsid w:val="00981212"/>
    <w:rsid w:val="0098548D"/>
    <w:rsid w:val="009874EB"/>
    <w:rsid w:val="00987E8B"/>
    <w:rsid w:val="00991378"/>
    <w:rsid w:val="0099769D"/>
    <w:rsid w:val="00997828"/>
    <w:rsid w:val="00997CFA"/>
    <w:rsid w:val="009B0BD9"/>
    <w:rsid w:val="009B17EA"/>
    <w:rsid w:val="009C1D51"/>
    <w:rsid w:val="009C312B"/>
    <w:rsid w:val="009C3B0D"/>
    <w:rsid w:val="009C4143"/>
    <w:rsid w:val="009C464D"/>
    <w:rsid w:val="009D16F9"/>
    <w:rsid w:val="009D1B7A"/>
    <w:rsid w:val="009E033C"/>
    <w:rsid w:val="009E0700"/>
    <w:rsid w:val="009E1AF7"/>
    <w:rsid w:val="009E513F"/>
    <w:rsid w:val="009F2F79"/>
    <w:rsid w:val="009F495A"/>
    <w:rsid w:val="00A01D93"/>
    <w:rsid w:val="00A04AA3"/>
    <w:rsid w:val="00A050CF"/>
    <w:rsid w:val="00A136B5"/>
    <w:rsid w:val="00A1443F"/>
    <w:rsid w:val="00A14E7C"/>
    <w:rsid w:val="00A14EF8"/>
    <w:rsid w:val="00A20A41"/>
    <w:rsid w:val="00A25ADF"/>
    <w:rsid w:val="00A31509"/>
    <w:rsid w:val="00A35206"/>
    <w:rsid w:val="00A36B13"/>
    <w:rsid w:val="00A375EE"/>
    <w:rsid w:val="00A37E65"/>
    <w:rsid w:val="00A42D11"/>
    <w:rsid w:val="00A507F7"/>
    <w:rsid w:val="00A53E4F"/>
    <w:rsid w:val="00A5779A"/>
    <w:rsid w:val="00A57BCD"/>
    <w:rsid w:val="00A653EB"/>
    <w:rsid w:val="00A70154"/>
    <w:rsid w:val="00A73359"/>
    <w:rsid w:val="00A80CEF"/>
    <w:rsid w:val="00A82278"/>
    <w:rsid w:val="00A830BF"/>
    <w:rsid w:val="00A846DD"/>
    <w:rsid w:val="00A8508A"/>
    <w:rsid w:val="00A872FB"/>
    <w:rsid w:val="00A90E0D"/>
    <w:rsid w:val="00A92194"/>
    <w:rsid w:val="00A924D0"/>
    <w:rsid w:val="00A97B5F"/>
    <w:rsid w:val="00AA4CE9"/>
    <w:rsid w:val="00AB02DD"/>
    <w:rsid w:val="00AB4FBC"/>
    <w:rsid w:val="00AB7B30"/>
    <w:rsid w:val="00AC11A9"/>
    <w:rsid w:val="00AC4507"/>
    <w:rsid w:val="00AC7D8D"/>
    <w:rsid w:val="00AD4485"/>
    <w:rsid w:val="00AD7C06"/>
    <w:rsid w:val="00B000D2"/>
    <w:rsid w:val="00B00B95"/>
    <w:rsid w:val="00B02124"/>
    <w:rsid w:val="00B0333E"/>
    <w:rsid w:val="00B075A5"/>
    <w:rsid w:val="00B109BA"/>
    <w:rsid w:val="00B15CE1"/>
    <w:rsid w:val="00B16892"/>
    <w:rsid w:val="00B17C34"/>
    <w:rsid w:val="00B233A2"/>
    <w:rsid w:val="00B23EF5"/>
    <w:rsid w:val="00B27798"/>
    <w:rsid w:val="00B312A0"/>
    <w:rsid w:val="00B317B2"/>
    <w:rsid w:val="00B31EDA"/>
    <w:rsid w:val="00B321F9"/>
    <w:rsid w:val="00B3748E"/>
    <w:rsid w:val="00B42274"/>
    <w:rsid w:val="00B45825"/>
    <w:rsid w:val="00B51760"/>
    <w:rsid w:val="00B55DD8"/>
    <w:rsid w:val="00B660C4"/>
    <w:rsid w:val="00B81037"/>
    <w:rsid w:val="00B81991"/>
    <w:rsid w:val="00B937CE"/>
    <w:rsid w:val="00B95533"/>
    <w:rsid w:val="00B95827"/>
    <w:rsid w:val="00B966DB"/>
    <w:rsid w:val="00B96FC7"/>
    <w:rsid w:val="00B974D9"/>
    <w:rsid w:val="00B97A00"/>
    <w:rsid w:val="00B97E0E"/>
    <w:rsid w:val="00BA0300"/>
    <w:rsid w:val="00BA2911"/>
    <w:rsid w:val="00BA6411"/>
    <w:rsid w:val="00BA7742"/>
    <w:rsid w:val="00BA787C"/>
    <w:rsid w:val="00BB77D8"/>
    <w:rsid w:val="00BC27FF"/>
    <w:rsid w:val="00BC4A17"/>
    <w:rsid w:val="00BC6366"/>
    <w:rsid w:val="00BD145C"/>
    <w:rsid w:val="00BD1C31"/>
    <w:rsid w:val="00BE347B"/>
    <w:rsid w:val="00BE467A"/>
    <w:rsid w:val="00BE4CF8"/>
    <w:rsid w:val="00BF114C"/>
    <w:rsid w:val="00BF19B2"/>
    <w:rsid w:val="00C0094A"/>
    <w:rsid w:val="00C1102E"/>
    <w:rsid w:val="00C11FCD"/>
    <w:rsid w:val="00C16B37"/>
    <w:rsid w:val="00C17729"/>
    <w:rsid w:val="00C17B6F"/>
    <w:rsid w:val="00C205A9"/>
    <w:rsid w:val="00C261AB"/>
    <w:rsid w:val="00C26E59"/>
    <w:rsid w:val="00C27679"/>
    <w:rsid w:val="00C32980"/>
    <w:rsid w:val="00C32F6A"/>
    <w:rsid w:val="00C403CC"/>
    <w:rsid w:val="00C432FA"/>
    <w:rsid w:val="00C504F8"/>
    <w:rsid w:val="00C52A6C"/>
    <w:rsid w:val="00C64822"/>
    <w:rsid w:val="00C64BE5"/>
    <w:rsid w:val="00C65FAB"/>
    <w:rsid w:val="00C67C07"/>
    <w:rsid w:val="00C67C6C"/>
    <w:rsid w:val="00C706E1"/>
    <w:rsid w:val="00C829B8"/>
    <w:rsid w:val="00C92F5D"/>
    <w:rsid w:val="00C93769"/>
    <w:rsid w:val="00C93DEC"/>
    <w:rsid w:val="00CA05E7"/>
    <w:rsid w:val="00CB5B43"/>
    <w:rsid w:val="00CB6C6C"/>
    <w:rsid w:val="00CC1A00"/>
    <w:rsid w:val="00CC2A89"/>
    <w:rsid w:val="00CC3DE6"/>
    <w:rsid w:val="00CC701F"/>
    <w:rsid w:val="00CE09CD"/>
    <w:rsid w:val="00CE308F"/>
    <w:rsid w:val="00CE325A"/>
    <w:rsid w:val="00CE6EC6"/>
    <w:rsid w:val="00CF508A"/>
    <w:rsid w:val="00D00543"/>
    <w:rsid w:val="00D0079C"/>
    <w:rsid w:val="00D04BB3"/>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9588F"/>
    <w:rsid w:val="00DA4AFF"/>
    <w:rsid w:val="00DB132F"/>
    <w:rsid w:val="00DB4B1F"/>
    <w:rsid w:val="00DB4B7F"/>
    <w:rsid w:val="00DC03A2"/>
    <w:rsid w:val="00DC15F4"/>
    <w:rsid w:val="00DC1F9F"/>
    <w:rsid w:val="00DC2DA9"/>
    <w:rsid w:val="00DC644E"/>
    <w:rsid w:val="00DC6B99"/>
    <w:rsid w:val="00DC7DC9"/>
    <w:rsid w:val="00DD3C9E"/>
    <w:rsid w:val="00DD5891"/>
    <w:rsid w:val="00DD723E"/>
    <w:rsid w:val="00DF04BD"/>
    <w:rsid w:val="00DF0998"/>
    <w:rsid w:val="00DF30DD"/>
    <w:rsid w:val="00DF3902"/>
    <w:rsid w:val="00DF4D37"/>
    <w:rsid w:val="00E00043"/>
    <w:rsid w:val="00E000D4"/>
    <w:rsid w:val="00E05EB7"/>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528A"/>
    <w:rsid w:val="00E84C0D"/>
    <w:rsid w:val="00E929CC"/>
    <w:rsid w:val="00E94C49"/>
    <w:rsid w:val="00E95F79"/>
    <w:rsid w:val="00E9654C"/>
    <w:rsid w:val="00E96703"/>
    <w:rsid w:val="00EA29E4"/>
    <w:rsid w:val="00EA63A7"/>
    <w:rsid w:val="00EA7AEB"/>
    <w:rsid w:val="00EB44BE"/>
    <w:rsid w:val="00EB51E7"/>
    <w:rsid w:val="00EC22C6"/>
    <w:rsid w:val="00ED0C3F"/>
    <w:rsid w:val="00ED2858"/>
    <w:rsid w:val="00EE0A5C"/>
    <w:rsid w:val="00EE2041"/>
    <w:rsid w:val="00EE31C0"/>
    <w:rsid w:val="00EE71AB"/>
    <w:rsid w:val="00EF07A1"/>
    <w:rsid w:val="00EF1B5A"/>
    <w:rsid w:val="00EF267B"/>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1FA3"/>
    <w:rsid w:val="00F45766"/>
    <w:rsid w:val="00F46B2F"/>
    <w:rsid w:val="00F474CF"/>
    <w:rsid w:val="00F53835"/>
    <w:rsid w:val="00F64052"/>
    <w:rsid w:val="00F64686"/>
    <w:rsid w:val="00F65200"/>
    <w:rsid w:val="00F702FF"/>
    <w:rsid w:val="00F70893"/>
    <w:rsid w:val="00F75DD2"/>
    <w:rsid w:val="00F7653B"/>
    <w:rsid w:val="00F833B1"/>
    <w:rsid w:val="00F86B2C"/>
    <w:rsid w:val="00F87E6A"/>
    <w:rsid w:val="00F907A6"/>
    <w:rsid w:val="00F90C99"/>
    <w:rsid w:val="00F945CB"/>
    <w:rsid w:val="00F95929"/>
    <w:rsid w:val="00F97D93"/>
    <w:rsid w:val="00FA0C0B"/>
    <w:rsid w:val="00FA1232"/>
    <w:rsid w:val="00FA4194"/>
    <w:rsid w:val="00FA4C8B"/>
    <w:rsid w:val="00FA7A67"/>
    <w:rsid w:val="00FB062B"/>
    <w:rsid w:val="00FB5E5A"/>
    <w:rsid w:val="00FB682E"/>
    <w:rsid w:val="00FB76CB"/>
    <w:rsid w:val="00FC050C"/>
    <w:rsid w:val="00FC12C8"/>
    <w:rsid w:val="00FC13CA"/>
    <w:rsid w:val="00FC5393"/>
    <w:rsid w:val="00FC5A54"/>
    <w:rsid w:val="00FC62DB"/>
    <w:rsid w:val="00FD0655"/>
    <w:rsid w:val="00FD19C1"/>
    <w:rsid w:val="00FD3D67"/>
    <w:rsid w:val="00FD3F55"/>
    <w:rsid w:val="00FD44C9"/>
    <w:rsid w:val="00FE14B0"/>
    <w:rsid w:val="00FE4A30"/>
    <w:rsid w:val="00FE766A"/>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04BB3"/>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D1C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39367193">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8775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ntakt@initiative-new-life.dea" TargetMode="External"/><Relationship Id="rId18" Type="http://schemas.openxmlformats.org/officeDocument/2006/relationships/hyperlink" Target="mailto:c.guth@azur-netzwerk.de"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azur-netzwerk.de/veranstaltung/jetzt-gehts-rund-fuer-den-klimaschutz." TargetMode="External"/><Relationship Id="rId7" Type="http://schemas.openxmlformats.org/officeDocument/2006/relationships/endnotes" Target="endnotes.xml"/><Relationship Id="rId12" Type="http://schemas.openxmlformats.org/officeDocument/2006/relationships/hyperlink" Target="https://www.fsb-cologne.de/events/veranstaltungen/new-life-klimaschultag/" TargetMode="External"/><Relationship Id="rId17" Type="http://schemas.openxmlformats.org/officeDocument/2006/relationships/hyperlink" Target="https://zertifizierte-altreifenentsorger.de" TargetMode="External"/><Relationship Id="rId25" Type="http://schemas.openxmlformats.org/officeDocument/2006/relationships/hyperlink" Target="https://runderneuert.de/aktionstage-nachhaltigkeit-2023-fahrschul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nderneuert.de" TargetMode="Externa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itiative-new-life.de/loesungen/garten-und-landschaftsbau/new-life-macht-schule/"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itiative-new-life.de" TargetMode="External"/><Relationship Id="rId23" Type="http://schemas.openxmlformats.org/officeDocument/2006/relationships/hyperlink" Target="https://azur-netzwerk.de/veranstaltung/jetzt-gehts-rund-fuer-den-klimaschutz." TargetMode="External"/><Relationship Id="rId28" Type="http://schemas.openxmlformats.org/officeDocument/2006/relationships/hyperlink" Target="mailto:kontakt@initiative-new-life.de" TargetMode="External"/><Relationship Id="rId10" Type="http://schemas.openxmlformats.org/officeDocument/2006/relationships/hyperlink" Target="https://runderneuert.de/aktionstage-nachhaltigkeit-2023-fahrschulen" TargetMode="External"/><Relationship Id="rId19" Type="http://schemas.openxmlformats.org/officeDocument/2006/relationships/hyperlink" Target="http://www.c-g-w.ne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zertifizierte-altreifenentsorger.de/kreativwettbewerb-verwerten-statt-wegschmeissen" TargetMode="External"/><Relationship Id="rId14" Type="http://schemas.openxmlformats.org/officeDocument/2006/relationships/hyperlink" Target="https://azur-netzwerk.de." TargetMode="External"/><Relationship Id="rId22" Type="http://schemas.openxmlformats.org/officeDocument/2006/relationships/image" Target="media/image2.jpeg"/><Relationship Id="rId27" Type="http://schemas.openxmlformats.org/officeDocument/2006/relationships/hyperlink" Target="https://initiative-new-life.de/loesungen/garten-und-landschaftsbau/new-life-macht-schule/" TargetMode="External"/><Relationship Id="rId30" Type="http://schemas.openxmlformats.org/officeDocument/2006/relationships/footer" Target="footer1.xml"/><Relationship Id="rId8" Type="http://schemas.openxmlformats.org/officeDocument/2006/relationships/hyperlink" Target="https://azur-netzwerk.de/veranstaltung/jetzt-gehts-rund-fuer-den-klimaschut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CC70-E199-4CD1-8344-62DBCC17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1617</Words>
  <Characters>10194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5</cp:revision>
  <cp:lastPrinted>2023-09-06T12:53:00Z</cp:lastPrinted>
  <dcterms:created xsi:type="dcterms:W3CDTF">2023-09-06T12:53:00Z</dcterms:created>
  <dcterms:modified xsi:type="dcterms:W3CDTF">2023-09-11T10:39:00Z</dcterms:modified>
</cp:coreProperties>
</file>